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0E" w:rsidRDefault="00E2714C">
      <w:pPr>
        <w:pStyle w:val="a4"/>
        <w:spacing w:before="72"/>
        <w:ind w:right="2464"/>
      </w:pPr>
      <w:r>
        <w:t>Аннотации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1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</w:t>
      </w:r>
      <w:r>
        <w:rPr>
          <w:spacing w:val="-1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плана</w:t>
      </w:r>
    </w:p>
    <w:p w:rsidR="00955E0E" w:rsidRDefault="00E2714C">
      <w:pPr>
        <w:pStyle w:val="a4"/>
        <w:spacing w:line="268" w:lineRule="auto"/>
      </w:pP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gramStart"/>
      <w:r w:rsidR="00EF502E">
        <w:t xml:space="preserve">на </w:t>
      </w:r>
      <w:r>
        <w:t xml:space="preserve"> 2023</w:t>
      </w:r>
      <w:proofErr w:type="gramEnd"/>
      <w:r>
        <w:t xml:space="preserve"> – 2024 учебный год</w:t>
      </w:r>
    </w:p>
    <w:p w:rsidR="00955E0E" w:rsidRDefault="00E2714C">
      <w:pPr>
        <w:pStyle w:val="a3"/>
        <w:spacing w:line="255" w:lineRule="exact"/>
        <w:ind w:left="282"/>
      </w:pPr>
      <w:r>
        <w:t>Рабочие</w:t>
      </w:r>
      <w:r>
        <w:rPr>
          <w:spacing w:val="27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</w:t>
      </w:r>
      <w:r>
        <w:rPr>
          <w:spacing w:val="37"/>
        </w:rPr>
        <w:t xml:space="preserve"> </w:t>
      </w:r>
      <w:r>
        <w:t>являются</w:t>
      </w:r>
      <w:r>
        <w:rPr>
          <w:spacing w:val="32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ООП</w:t>
      </w:r>
      <w:r>
        <w:rPr>
          <w:spacing w:val="32"/>
        </w:rPr>
        <w:t xml:space="preserve"> </w:t>
      </w:r>
      <w:r>
        <w:t>СОО,</w:t>
      </w:r>
      <w:r>
        <w:rPr>
          <w:spacing w:val="33"/>
        </w:rPr>
        <w:t xml:space="preserve"> </w:t>
      </w:r>
      <w:r>
        <w:t>определяющей:</w:t>
      </w:r>
      <w:r>
        <w:rPr>
          <w:spacing w:val="33"/>
        </w:rPr>
        <w:t xml:space="preserve"> </w:t>
      </w:r>
      <w:r>
        <w:t>содержание;</w:t>
      </w:r>
      <w:r>
        <w:rPr>
          <w:spacing w:val="31"/>
        </w:rPr>
        <w:t xml:space="preserve"> </w:t>
      </w:r>
      <w:r>
        <w:t>планируемые</w:t>
      </w:r>
      <w:r>
        <w:rPr>
          <w:spacing w:val="31"/>
        </w:rPr>
        <w:t xml:space="preserve"> </w:t>
      </w:r>
      <w:r>
        <w:t>результаты;</w:t>
      </w:r>
      <w:r>
        <w:rPr>
          <w:spacing w:val="36"/>
        </w:rPr>
        <w:t xml:space="preserve"> </w:t>
      </w:r>
      <w:r>
        <w:rPr>
          <w:spacing w:val="-2"/>
        </w:rPr>
        <w:t>тематическое</w:t>
      </w:r>
    </w:p>
    <w:p w:rsidR="00955E0E" w:rsidRDefault="00E2714C">
      <w:pPr>
        <w:pStyle w:val="a3"/>
        <w:spacing w:line="274" w:lineRule="exact"/>
        <w:ind w:right="5811"/>
      </w:pPr>
      <w:r>
        <w:t>планирование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 w:rsidR="008D6080"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rPr>
          <w:spacing w:val="-4"/>
        </w:rPr>
        <w:t>ЭОР.</w:t>
      </w:r>
    </w:p>
    <w:p w:rsidR="00955E0E" w:rsidRDefault="00E2714C">
      <w:pPr>
        <w:pStyle w:val="a3"/>
        <w:spacing w:before="2" w:line="235" w:lineRule="auto"/>
        <w:ind w:left="100" w:firstLine="300"/>
        <w:jc w:val="left"/>
      </w:pPr>
      <w:r>
        <w:t>При</w:t>
      </w:r>
      <w:r>
        <w:rPr>
          <w:spacing w:val="40"/>
        </w:rPr>
        <w:t xml:space="preserve"> </w:t>
      </w:r>
      <w:r>
        <w:t>составлении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использовались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сайта</w:t>
      </w:r>
      <w:r>
        <w:rPr>
          <w:spacing w:val="40"/>
        </w:rPr>
        <w:t xml:space="preserve"> </w:t>
      </w:r>
      <w:r>
        <w:t>Единое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40"/>
        </w:rPr>
        <w:t xml:space="preserve"> </w:t>
      </w:r>
      <w:r>
        <w:t>Конструктор рабочих программ</w:t>
      </w:r>
      <w:hyperlink r:id="rId6">
        <w:r>
          <w:rPr>
            <w:color w:val="0066CC"/>
            <w:u w:val="single" w:color="0066CC"/>
          </w:rPr>
          <w:t xml:space="preserve"> https://edsoo.ru/constructor/.</w:t>
        </w:r>
      </w:hyperlink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955E0E">
        <w:trPr>
          <w:trHeight w:val="275"/>
        </w:trPr>
        <w:tc>
          <w:tcPr>
            <w:tcW w:w="2208" w:type="dxa"/>
          </w:tcPr>
          <w:p w:rsidR="00955E0E" w:rsidRDefault="00E2714C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82" w:type="dxa"/>
          </w:tcPr>
          <w:p w:rsidR="00955E0E" w:rsidRDefault="00E2714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программе</w:t>
            </w:r>
          </w:p>
        </w:tc>
      </w:tr>
      <w:tr w:rsidR="00955E0E">
        <w:trPr>
          <w:trHeight w:val="5516"/>
        </w:trPr>
        <w:tc>
          <w:tcPr>
            <w:tcW w:w="2208" w:type="dxa"/>
          </w:tcPr>
          <w:p w:rsidR="00955E0E" w:rsidRDefault="00E2714C">
            <w:pPr>
              <w:pStyle w:val="TableParagraph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2" w:type="dxa"/>
          </w:tcPr>
          <w:p w:rsidR="00955E0E" w:rsidRDefault="00E2714C">
            <w:pPr>
              <w:pStyle w:val="TableParagraph"/>
              <w:ind w:left="218" w:right="193" w:firstLine="30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 СОО.</w:t>
            </w:r>
          </w:p>
          <w:p w:rsidR="00955E0E" w:rsidRDefault="00E2714C">
            <w:pPr>
              <w:pStyle w:val="TableParagraph"/>
              <w:ind w:left="218" w:right="182" w:firstLine="295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955E0E" w:rsidRDefault="00E2714C">
            <w:pPr>
              <w:pStyle w:val="TableParagraph"/>
              <w:ind w:left="218" w:right="182" w:firstLine="300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955E0E" w:rsidRDefault="00E2714C">
            <w:pPr>
              <w:pStyle w:val="TableParagraph"/>
              <w:ind w:left="218" w:right="185"/>
              <w:rPr>
                <w:sz w:val="24"/>
              </w:rPr>
            </w:pPr>
            <w:r>
              <w:rPr>
                <w:sz w:val="24"/>
              </w:rPr>
              <w:t>«Речь.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Речевое общение. Текст», «Функциональная стилистика. Культура речи». На изучение русского языка на ступени среднего </w:t>
            </w:r>
            <w:r w:rsidR="008D6080">
              <w:rPr>
                <w:sz w:val="24"/>
              </w:rPr>
              <w:t xml:space="preserve">общего образования отводится по </w:t>
            </w:r>
            <w:proofErr w:type="gramStart"/>
            <w:r w:rsidR="008D6080">
              <w:rPr>
                <w:sz w:val="24"/>
              </w:rPr>
              <w:t>3  часа</w:t>
            </w:r>
            <w:proofErr w:type="gramEnd"/>
            <w:r>
              <w:rPr>
                <w:sz w:val="24"/>
              </w:rPr>
              <w:t>:</w:t>
            </w:r>
          </w:p>
          <w:p w:rsidR="00955E0E" w:rsidRDefault="00E2714C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8D6080">
              <w:rPr>
                <w:sz w:val="24"/>
              </w:rPr>
              <w:t>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D6080"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55E0E" w:rsidRDefault="00E2714C" w:rsidP="008D6080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8D6080">
              <w:rPr>
                <w:sz w:val="24"/>
              </w:rPr>
              <w:t xml:space="preserve">102 часа </w:t>
            </w:r>
            <w:r>
              <w:rPr>
                <w:sz w:val="24"/>
              </w:rPr>
              <w:t>(</w:t>
            </w:r>
            <w:r w:rsidR="008D6080"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55E0E">
        <w:trPr>
          <w:trHeight w:val="2483"/>
        </w:trPr>
        <w:tc>
          <w:tcPr>
            <w:tcW w:w="2208" w:type="dxa"/>
          </w:tcPr>
          <w:p w:rsidR="00955E0E" w:rsidRDefault="00E2714C">
            <w:pPr>
              <w:pStyle w:val="TableParagraph"/>
              <w:spacing w:line="275" w:lineRule="exact"/>
              <w:ind w:left="5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182" w:type="dxa"/>
          </w:tcPr>
          <w:p w:rsidR="00955E0E" w:rsidRDefault="00E2714C">
            <w:pPr>
              <w:pStyle w:val="TableParagraph"/>
              <w:ind w:right="96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подлежит непосредственному применению при реализации обязательной части ООП СОО.</w:t>
            </w:r>
          </w:p>
          <w:p w:rsidR="00955E0E" w:rsidRDefault="00E2714C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ХIХ-начала ХХI века с целью формирования целостного восприятия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55E0E" w:rsidRDefault="00E271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</w:tc>
      </w:tr>
    </w:tbl>
    <w:p w:rsidR="00955E0E" w:rsidRDefault="00955E0E">
      <w:pPr>
        <w:spacing w:line="257" w:lineRule="exact"/>
        <w:rPr>
          <w:sz w:val="24"/>
        </w:rPr>
        <w:sectPr w:rsidR="00955E0E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955E0E">
        <w:trPr>
          <w:trHeight w:val="1932"/>
        </w:trPr>
        <w:tc>
          <w:tcPr>
            <w:tcW w:w="2208" w:type="dxa"/>
          </w:tcPr>
          <w:p w:rsidR="00955E0E" w:rsidRDefault="00955E0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955E0E" w:rsidRDefault="00E2714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программе учебного предмета «Литература» учтены</w:t>
            </w:r>
            <w:r w:rsidR="008D6080">
              <w:rPr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ХIХ-начала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литературы. Учебный предмет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 образования преемственен по отношению к 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55E0E" w:rsidRDefault="00E2714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«Литература» (базовый уровень) отводится 204 часа:</w:t>
            </w:r>
          </w:p>
          <w:p w:rsidR="00955E0E" w:rsidRDefault="00E2714C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55E0E" w:rsidRDefault="00E2714C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55E0E">
        <w:trPr>
          <w:trHeight w:val="8329"/>
        </w:trPr>
        <w:tc>
          <w:tcPr>
            <w:tcW w:w="2208" w:type="dxa"/>
          </w:tcPr>
          <w:p w:rsidR="00955E0E" w:rsidRDefault="00E2714C">
            <w:pPr>
              <w:pStyle w:val="TableParagraph"/>
              <w:spacing w:line="275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2" w:type="dxa"/>
          </w:tcPr>
          <w:p w:rsidR="00955E0E" w:rsidRDefault="00E2714C">
            <w:pPr>
              <w:pStyle w:val="TableParagraph"/>
              <w:spacing w:line="225" w:lineRule="auto"/>
              <w:ind w:right="92" w:firstLine="300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(английскому) 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 уровень) 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 № 413 с изменениями, внесёнными приказами Министерства образования и науки Российской Федерации от 29 12 2014 № 1645, от 31.12.2015 № 1578, от 29.06.2017 № 613, приказами Министерства просвещения Российской Федерации от 24.09.2020 № 519, от 11.12.2020 № 712), основной образовательной программой 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 28.06.2016 г. № 2/16)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 в 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иностранному (английскому)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 от 12 04 2021 г , Протокол</w:t>
            </w:r>
          </w:p>
          <w:p w:rsidR="00955E0E" w:rsidRDefault="00E2714C">
            <w:pPr>
              <w:pStyle w:val="TableParagraph"/>
              <w:spacing w:line="225" w:lineRule="auto"/>
              <w:ind w:right="93"/>
              <w:rPr>
                <w:sz w:val="24"/>
              </w:rPr>
            </w:pPr>
            <w:r>
              <w:rPr>
                <w:sz w:val="24"/>
              </w:rPr>
              <w:t>№1/21), а также на основе характеристики планируемых результатов духовно-нравственного развития, воспитания и социали</w:t>
            </w:r>
            <w:r w:rsidR="00EF502E">
              <w:rPr>
                <w:sz w:val="24"/>
              </w:rPr>
              <w:t>зации обучающихся, представлен</w:t>
            </w:r>
            <w:r>
              <w:rPr>
                <w:sz w:val="24"/>
              </w:rPr>
              <w:t>ной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программе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3"/>
                <w:sz w:val="24"/>
              </w:rPr>
              <w:t xml:space="preserve"> </w:t>
            </w:r>
            <w:r w:rsidR="00EF502E">
              <w:rPr>
                <w:sz w:val="24"/>
              </w:rPr>
              <w:t>от 12 06 2020 г</w:t>
            </w:r>
            <w:r>
              <w:rPr>
                <w:sz w:val="24"/>
              </w:rPr>
              <w:t>).</w:t>
            </w:r>
          </w:p>
          <w:p w:rsidR="00955E0E" w:rsidRDefault="00E2714C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учитывает особенности изучения английского языка, исходя из его лингвистических 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</w:t>
            </w:r>
            <w:proofErr w:type="spellStart"/>
            <w:r>
              <w:rPr>
                <w:sz w:val="24"/>
              </w:rPr>
              <w:t>иноязычныхречевых</w:t>
            </w:r>
            <w:proofErr w:type="spellEnd"/>
            <w:r>
              <w:rPr>
                <w:sz w:val="24"/>
              </w:rPr>
              <w:t xml:space="preserve">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английскому языку. При этом содержание примерной программы среднего общего</w:t>
            </w:r>
            <w:r w:rsidR="008D60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имеет особенности, обусловленные задачами развития, </w:t>
            </w:r>
            <w:r w:rsidR="00EF502E">
              <w:rPr>
                <w:sz w:val="24"/>
              </w:rPr>
              <w:t>обучения и воспитания,</w:t>
            </w:r>
            <w:r>
              <w:rPr>
                <w:sz w:val="24"/>
              </w:rP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16—17 лет.</w:t>
            </w:r>
          </w:p>
          <w:p w:rsidR="00955E0E" w:rsidRDefault="00E2714C">
            <w:pPr>
              <w:pStyle w:val="TableParagraph"/>
              <w:ind w:right="93" w:firstLine="29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«Второй иностранный 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 w:rsidR="00EF502E">
              <w:rPr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 xml:space="preserve">") для 10-11 классов общеобразовательных учреждений (авторы О.В. Афанасьева, Д. Дули и др.).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говорении, соответствующего уровню В1/В2.</w:t>
            </w:r>
          </w:p>
          <w:p w:rsidR="00955E0E" w:rsidRDefault="00E2714C" w:rsidP="008D6080">
            <w:pPr>
              <w:pStyle w:val="TableParagraph"/>
              <w:spacing w:line="272" w:lineRule="exact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“Английский язык” в </w:t>
            </w:r>
            <w:r w:rsidR="008D6080">
              <w:rPr>
                <w:sz w:val="24"/>
              </w:rPr>
              <w:t>универсальном и естественнонаучном профиле</w:t>
            </w:r>
            <w:r>
              <w:rPr>
                <w:sz w:val="24"/>
              </w:rPr>
              <w:t xml:space="preserve"> отводится 204 часа (3 часа в неделю).</w:t>
            </w:r>
          </w:p>
        </w:tc>
      </w:tr>
    </w:tbl>
    <w:p w:rsidR="00955E0E" w:rsidRDefault="00955E0E">
      <w:pPr>
        <w:spacing w:line="272" w:lineRule="exact"/>
        <w:rPr>
          <w:sz w:val="24"/>
        </w:rPr>
        <w:sectPr w:rsidR="00955E0E">
          <w:type w:val="continuous"/>
          <w:pgSz w:w="16840" w:h="11910" w:orient="landscape"/>
          <w:pgMar w:top="700" w:right="600" w:bottom="642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955E0E">
        <w:trPr>
          <w:trHeight w:val="552"/>
        </w:trPr>
        <w:tc>
          <w:tcPr>
            <w:tcW w:w="2208" w:type="dxa"/>
          </w:tcPr>
          <w:p w:rsidR="00955E0E" w:rsidRDefault="00955E0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955E0E" w:rsidRDefault="00E2714C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55E0E" w:rsidRDefault="00E2714C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55E0E" w:rsidTr="008D6080">
        <w:trPr>
          <w:trHeight w:val="6518"/>
        </w:trPr>
        <w:tc>
          <w:tcPr>
            <w:tcW w:w="2208" w:type="dxa"/>
          </w:tcPr>
          <w:p w:rsidR="00955E0E" w:rsidRDefault="00E2714C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182" w:type="dxa"/>
          </w:tcPr>
          <w:p w:rsidR="00955E0E" w:rsidRDefault="00E2714C">
            <w:pPr>
              <w:pStyle w:val="TableParagraph"/>
              <w:spacing w:line="225" w:lineRule="auto"/>
              <w:ind w:right="92" w:firstLine="300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учебному предмету «Математика» </w:t>
            </w:r>
            <w:r>
              <w:rPr>
                <w:i/>
                <w:sz w:val="24"/>
              </w:rPr>
              <w:t xml:space="preserve">базового уровня </w:t>
            </w:r>
            <w:r>
              <w:rPr>
                <w:sz w:val="24"/>
              </w:rPr>
              <w:t>для обучающихся 10—11 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компетенциями,</w:t>
            </w:r>
            <w:r w:rsidR="00EF502E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      </w:r>
          </w:p>
          <w:p w:rsidR="00955E0E" w:rsidRDefault="00E2714C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</w:t>
            </w:r>
          </w:p>
          <w:p w:rsidR="00955E0E" w:rsidRDefault="00E2714C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10-11 классах: «Числа и вычисления», «Алгебра»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:rsidR="00955E0E" w:rsidRDefault="00E2714C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Сформулированное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требование</w:t>
            </w:r>
          </w:p>
          <w:p w:rsidR="00955E0E" w:rsidRDefault="00E2714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 распределяется по всем годам обучения на уровне</w:t>
            </w:r>
            <w:r w:rsidR="008D6080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 образования.</w:t>
            </w:r>
          </w:p>
          <w:p w:rsidR="00955E0E" w:rsidRDefault="00E2714C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курсов:</w:t>
            </w:r>
          </w:p>
          <w:p w:rsidR="00955E0E" w:rsidRDefault="00E2714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</w:t>
            </w:r>
            <w:r w:rsidR="008D60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логики включаются в содержание всех названных выше курсов. В учебном плане на изучение математики в 10—11 классах на базовом уровне отводится </w:t>
            </w:r>
            <w:r w:rsidR="008D6080">
              <w:rPr>
                <w:sz w:val="24"/>
              </w:rPr>
              <w:t>6</w:t>
            </w:r>
            <w:r>
              <w:rPr>
                <w:sz w:val="24"/>
              </w:rPr>
              <w:t xml:space="preserve"> учебных часов в неделю в течение каждого года о</w:t>
            </w:r>
            <w:r w:rsidR="008D6080">
              <w:rPr>
                <w:sz w:val="24"/>
              </w:rPr>
              <w:t>бучения</w:t>
            </w:r>
            <w:r>
              <w:rPr>
                <w:sz w:val="24"/>
              </w:rPr>
              <w:t>:</w:t>
            </w:r>
          </w:p>
          <w:p w:rsidR="00955E0E" w:rsidRDefault="00E2714C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D6080"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55E0E" w:rsidRPr="008D6080" w:rsidRDefault="00E2714C" w:rsidP="008D6080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D6080"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55E0E">
        <w:trPr>
          <w:trHeight w:val="2484"/>
        </w:trPr>
        <w:tc>
          <w:tcPr>
            <w:tcW w:w="2208" w:type="dxa"/>
          </w:tcPr>
          <w:p w:rsidR="00955E0E" w:rsidRDefault="00E27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182" w:type="dxa"/>
          </w:tcPr>
          <w:p w:rsidR="00955E0E" w:rsidRDefault="00E2714C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 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:rsidR="00955E0E" w:rsidRDefault="00E2714C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>
              <w:rPr>
                <w:i/>
                <w:sz w:val="24"/>
              </w:rPr>
              <w:t xml:space="preserve">базового уровня </w:t>
            </w:r>
            <w:r>
              <w:rPr>
                <w:sz w:val="24"/>
              </w:rPr>
              <w:t>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</w:t>
            </w:r>
            <w:r w:rsidR="008D6080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включают в </w:t>
            </w:r>
            <w:r>
              <w:rPr>
                <w:spacing w:val="-2"/>
                <w:sz w:val="24"/>
              </w:rPr>
              <w:t>себя:</w:t>
            </w:r>
          </w:p>
          <w:p w:rsidR="00955E0E" w:rsidRDefault="00E27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предметной</w:t>
            </w:r>
            <w:r w:rsidR="008D60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области;</w:t>
            </w:r>
          </w:p>
          <w:p w:rsidR="00955E0E" w:rsidRDefault="00E2714C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 w:rsidR="008D6080">
              <w:rPr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области;</w:t>
            </w:r>
          </w:p>
        </w:tc>
      </w:tr>
    </w:tbl>
    <w:p w:rsidR="00955E0E" w:rsidRDefault="00955E0E">
      <w:pPr>
        <w:spacing w:line="270" w:lineRule="atLeast"/>
        <w:rPr>
          <w:sz w:val="24"/>
        </w:rPr>
        <w:sectPr w:rsidR="00955E0E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955E0E" w:rsidTr="00EF502E">
        <w:trPr>
          <w:trHeight w:val="2400"/>
        </w:trPr>
        <w:tc>
          <w:tcPr>
            <w:tcW w:w="2208" w:type="dxa"/>
          </w:tcPr>
          <w:p w:rsidR="00955E0E" w:rsidRDefault="00955E0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955E0E" w:rsidRDefault="00E2714C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осознание рамок изучаемой предметной области, ограниченности методов и инструментов, типичных</w:t>
            </w:r>
            <w:r w:rsidR="008D6080">
              <w:rPr>
                <w:sz w:val="24"/>
              </w:rPr>
              <w:t xml:space="preserve"> </w:t>
            </w:r>
            <w:r>
              <w:rPr>
                <w:sz w:val="24"/>
              </w:rPr>
              <w:t>связей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955E0E" w:rsidRDefault="00E2714C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программе среднего общего образования на изучение информатики на базовом уровне в 10–11 классах отводится 68 часов учебного времени </w:t>
            </w:r>
            <w:r w:rsidR="00EF502E">
              <w:rPr>
                <w:sz w:val="24"/>
              </w:rPr>
              <w:t>(1 час в неделю) в универсальном,</w:t>
            </w:r>
            <w:r>
              <w:rPr>
                <w:sz w:val="24"/>
              </w:rPr>
              <w:t xml:space="preserve"> естественно-</w:t>
            </w:r>
            <w:r w:rsidR="00EF502E">
              <w:rPr>
                <w:sz w:val="24"/>
              </w:rPr>
              <w:t>научном профиле</w:t>
            </w:r>
            <w:r>
              <w:rPr>
                <w:sz w:val="24"/>
              </w:rPr>
              <w:t>.</w:t>
            </w:r>
          </w:p>
          <w:p w:rsidR="00955E0E" w:rsidRDefault="00E2714C" w:rsidP="00EF502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грамотность»,</w:t>
            </w:r>
          </w:p>
          <w:p w:rsidR="00955E0E" w:rsidRDefault="00E2714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</w:t>
            </w:r>
          </w:p>
          <w:p w:rsidR="00955E0E" w:rsidRDefault="00E2714C" w:rsidP="00EF502E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</w:t>
            </w:r>
            <w:r w:rsidR="008D6080">
              <w:rPr>
                <w:sz w:val="24"/>
              </w:rPr>
              <w:t>бщее число часов</w:t>
            </w:r>
            <w:r>
              <w:rPr>
                <w:sz w:val="24"/>
              </w:rPr>
              <w:t xml:space="preserve">: в 10 классе – </w:t>
            </w:r>
            <w:r w:rsidR="008D6080">
              <w:rPr>
                <w:sz w:val="24"/>
              </w:rPr>
              <w:t>34 часа (1час</w:t>
            </w:r>
            <w:r>
              <w:rPr>
                <w:sz w:val="24"/>
              </w:rPr>
              <w:t xml:space="preserve"> в неделю), в 11 классе – </w:t>
            </w:r>
            <w:r w:rsidR="008D6080">
              <w:rPr>
                <w:sz w:val="24"/>
              </w:rPr>
              <w:t>34 часа</w:t>
            </w:r>
            <w:r>
              <w:rPr>
                <w:sz w:val="24"/>
              </w:rPr>
              <w:t xml:space="preserve"> (</w:t>
            </w:r>
            <w:r w:rsidR="008D6080">
              <w:rPr>
                <w:sz w:val="24"/>
              </w:rPr>
              <w:t>1 час</w:t>
            </w:r>
            <w:r>
              <w:rPr>
                <w:sz w:val="24"/>
              </w:rPr>
              <w:t xml:space="preserve"> в неделю).</w:t>
            </w:r>
          </w:p>
        </w:tc>
      </w:tr>
      <w:tr w:rsidR="007A59D8" w:rsidTr="007A59D8">
        <w:trPr>
          <w:trHeight w:val="4320"/>
        </w:trPr>
        <w:tc>
          <w:tcPr>
            <w:tcW w:w="2208" w:type="dxa"/>
            <w:tcBorders>
              <w:bottom w:val="single" w:sz="4" w:space="0" w:color="auto"/>
            </w:tcBorders>
          </w:tcPr>
          <w:p w:rsidR="007A59D8" w:rsidRDefault="007A59D8">
            <w:pPr>
              <w:pStyle w:val="TableParagraph"/>
              <w:spacing w:line="275" w:lineRule="exact"/>
              <w:ind w:left="6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182" w:type="dxa"/>
            <w:tcBorders>
              <w:bottom w:val="single" w:sz="4" w:space="0" w:color="auto"/>
            </w:tcBorders>
          </w:tcPr>
          <w:p w:rsidR="007A59D8" w:rsidRDefault="007A59D8" w:rsidP="007A59D8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 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5"/>
                <w:sz w:val="24"/>
              </w:rPr>
              <w:t xml:space="preserve"> представленных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6"/>
                <w:sz w:val="24"/>
              </w:rPr>
              <w:t xml:space="preserve"> 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5"/>
                <w:sz w:val="24"/>
              </w:rPr>
              <w:t xml:space="preserve"> программы 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подлежит</w:t>
            </w:r>
            <w:r>
              <w:rPr>
                <w:sz w:val="24"/>
              </w:rPr>
              <w:t xml:space="preserve"> непосредственному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 История дает возможность познания и понимания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общества в связи прошлого, настоящего и будущего.</w:t>
            </w:r>
          </w:p>
          <w:p w:rsidR="007A59D8" w:rsidRDefault="007A59D8" w:rsidP="007A59D8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</w:t>
            </w:r>
            <w:r>
              <w:rPr>
                <w:spacing w:val="-2"/>
                <w:sz w:val="24"/>
              </w:rPr>
              <w:t>Отечества.</w:t>
            </w:r>
          </w:p>
          <w:p w:rsidR="007A59D8" w:rsidRDefault="007A59D8" w:rsidP="007A59D8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базовый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7A59D8" w:rsidRDefault="007A59D8" w:rsidP="007A59D8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A59D8" w:rsidRPr="007A59D8" w:rsidRDefault="007A59D8" w:rsidP="007A59D8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  <w:r>
              <w:rPr>
                <w:sz w:val="24"/>
              </w:rPr>
              <w:t xml:space="preserve"> </w:t>
            </w:r>
          </w:p>
        </w:tc>
      </w:tr>
      <w:tr w:rsidR="007A59D8" w:rsidTr="00275DB4">
        <w:trPr>
          <w:trHeight w:val="360"/>
        </w:trPr>
        <w:tc>
          <w:tcPr>
            <w:tcW w:w="2208" w:type="dxa"/>
          </w:tcPr>
          <w:p w:rsidR="007A59D8" w:rsidRDefault="007A59D8" w:rsidP="007A59D8">
            <w:pPr>
              <w:pStyle w:val="TableParagraph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182" w:type="dxa"/>
          </w:tcPr>
          <w:p w:rsidR="007A59D8" w:rsidRDefault="007A59D8" w:rsidP="007A59D8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«География» на уровне среднего общего образования составлена на основе требований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среднего общего образования. Программа по географии отражает основные требования ФГОС СОО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 результатам освоения образовательных программ.</w:t>
            </w:r>
          </w:p>
          <w:p w:rsidR="007A59D8" w:rsidRDefault="007A59D8" w:rsidP="007A59D8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7A59D8" w:rsidRDefault="007A59D8" w:rsidP="007A59D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      </w:r>
          </w:p>
          <w:p w:rsidR="007A59D8" w:rsidRDefault="007A59D8" w:rsidP="007A59D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воспитание экологической культуры на основе приобретения знаний о взаимосвязи 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глобальном, региональном и локальном уровнях и формирование ценностного отношения к проблемам взаимодействия человека и общества;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7A59D8" w:rsidRDefault="007A59D8" w:rsidP="007A59D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7" w:hanging="359"/>
              <w:rPr>
                <w:sz w:val="24"/>
              </w:rPr>
            </w:pPr>
            <w:r>
              <w:rPr>
                <w:sz w:val="24"/>
              </w:rPr>
              <w:lastRenderedPageBreak/>
              <w:t>мира,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7A59D8" w:rsidRDefault="007A59D8" w:rsidP="007A59D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интересов, навыков самопознания, интеллектуальных и творческих способностей в процессе овладения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умений,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7A59D8" w:rsidRDefault="007A59D8" w:rsidP="007A59D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7" w:hanging="35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 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7A59D8" w:rsidRDefault="007A59D8" w:rsidP="007A59D8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 xml:space="preserve"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</w:t>
            </w:r>
            <w:r>
              <w:rPr>
                <w:spacing w:val="-2"/>
                <w:sz w:val="24"/>
              </w:rPr>
              <w:t>обучающихся.</w:t>
            </w:r>
          </w:p>
          <w:p w:rsidR="007A59D8" w:rsidRDefault="007A59D8" w:rsidP="007A59D8">
            <w:pPr>
              <w:pStyle w:val="TableParagraph"/>
              <w:spacing w:before="1"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часу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7A59D8" w:rsidTr="00275DB4">
        <w:trPr>
          <w:trHeight w:val="360"/>
        </w:trPr>
        <w:tc>
          <w:tcPr>
            <w:tcW w:w="2208" w:type="dxa"/>
          </w:tcPr>
          <w:p w:rsidR="007A59D8" w:rsidRDefault="007A59D8" w:rsidP="007A59D8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Физика</w:t>
            </w:r>
          </w:p>
        </w:tc>
        <w:tc>
          <w:tcPr>
            <w:tcW w:w="13182" w:type="dxa"/>
          </w:tcPr>
          <w:p w:rsidR="007A59D8" w:rsidRDefault="007A59D8" w:rsidP="007A59D8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предмета) 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7A59D8" w:rsidRDefault="007A59D8" w:rsidP="007A59D8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 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 соответствует требованиям 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7A59D8" w:rsidRDefault="007A59D8" w:rsidP="007A59D8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      </w:r>
          </w:p>
          <w:p w:rsidR="007A59D8" w:rsidRDefault="007A59D8" w:rsidP="007A59D8">
            <w:pPr>
              <w:pStyle w:val="TableParagraph"/>
              <w:ind w:right="91" w:firstLine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предусматривает изучение физики </w:t>
            </w:r>
            <w:r>
              <w:rPr>
                <w:i/>
                <w:sz w:val="24"/>
              </w:rPr>
              <w:t xml:space="preserve">на базовом уровне </w:t>
            </w:r>
            <w:r>
              <w:rPr>
                <w:sz w:val="24"/>
              </w:rPr>
              <w:t>в объёме 136 часов за два года обуч</w:t>
            </w:r>
            <w:r>
              <w:rPr>
                <w:sz w:val="24"/>
              </w:rPr>
              <w:t xml:space="preserve">ения: по 2 часа в неделю в универсальном, естественно-научном </w:t>
            </w:r>
            <w:r>
              <w:rPr>
                <w:sz w:val="24"/>
              </w:rPr>
              <w:t xml:space="preserve"> профилях 10 и 11 классов.</w:t>
            </w:r>
          </w:p>
        </w:tc>
      </w:tr>
      <w:tr w:rsidR="007A59D8" w:rsidTr="00275DB4">
        <w:trPr>
          <w:trHeight w:val="360"/>
        </w:trPr>
        <w:tc>
          <w:tcPr>
            <w:tcW w:w="2208" w:type="dxa"/>
          </w:tcPr>
          <w:p w:rsidR="007A59D8" w:rsidRDefault="007A59D8" w:rsidP="007A59D8">
            <w:pPr>
              <w:pStyle w:val="TableParagraph"/>
              <w:spacing w:line="275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3182" w:type="dxa"/>
          </w:tcPr>
          <w:p w:rsidR="007A59D8" w:rsidRDefault="007A59D8" w:rsidP="007A59D8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29.12.2012 № 273-ФЗ «Об образовании в Российской Федерации», Требований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среднего общего образования, с учётом «Концепции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      </w:r>
          </w:p>
          <w:p w:rsidR="007A59D8" w:rsidRDefault="007A59D8" w:rsidP="007A59D8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определяется сущность общей стратегии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«Химия». В ходе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изучения предмета</w:t>
            </w:r>
            <w:proofErr w:type="gramEnd"/>
            <w:r>
              <w:rPr>
                <w:sz w:val="24"/>
              </w:rPr>
              <w:t xml:space="preserve"> учащиеся познакомятся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«Органическая химия» и «Общая и неорганическая химия», основным компонентом содержания которых являются основы базовой науки: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данной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общих </w:t>
            </w:r>
            <w:r>
              <w:rPr>
                <w:sz w:val="24"/>
              </w:rPr>
              <w:lastRenderedPageBreak/>
              <w:t>понятий, законов и теорий химии.</w:t>
            </w:r>
          </w:p>
          <w:p w:rsidR="007A59D8" w:rsidRDefault="007A59D8" w:rsidP="007A59D8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</w:t>
            </w:r>
            <w:proofErr w:type="gramStart"/>
            <w:r>
              <w:rPr>
                <w:sz w:val="24"/>
              </w:rPr>
              <w:t xml:space="preserve">химии 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proofErr w:type="gramEnd"/>
            <w:r>
              <w:rPr>
                <w:sz w:val="24"/>
              </w:rPr>
              <w:t xml:space="preserve"> 68 учебных часов, по 2 часа в неделю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 и 11 классах.</w:t>
            </w:r>
          </w:p>
          <w:p w:rsidR="007A59D8" w:rsidRDefault="007A59D8" w:rsidP="007A59D8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химии (углублённый уровень) составлена на основе Федерального закона от 29 12 2012 № 273-ФЗ «Об образовании в Российской Федерации», Требований к результатам освоения основной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7A59D8" w:rsidRDefault="007A59D8" w:rsidP="007A5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7A59D8" w:rsidRDefault="007A59D8" w:rsidP="007A59D8">
            <w:pPr>
              <w:pStyle w:val="TableParagraph"/>
              <w:ind w:right="92" w:firstLine="30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концептуальными положениями ФГОС 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углублённого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 предмет «Химия» на уровне углублённого изучения направлен на реализацию преемственности с последующим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этапом получения химического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 в вузах и организациях среднего профессионального образования. В этой связи изучение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ориентировано преимущественно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средних специальных и высших учебных </w:t>
            </w:r>
            <w:r>
              <w:rPr>
                <w:spacing w:val="-2"/>
                <w:sz w:val="24"/>
              </w:rPr>
              <w:t>организаций.</w:t>
            </w:r>
          </w:p>
        </w:tc>
      </w:tr>
      <w:tr w:rsidR="007A59D8" w:rsidTr="00275DB4">
        <w:trPr>
          <w:trHeight w:val="360"/>
        </w:trPr>
        <w:tc>
          <w:tcPr>
            <w:tcW w:w="2208" w:type="dxa"/>
          </w:tcPr>
          <w:p w:rsidR="007A59D8" w:rsidRDefault="007A59D8" w:rsidP="007A59D8">
            <w:pPr>
              <w:pStyle w:val="TableParagraph"/>
              <w:spacing w:line="275" w:lineRule="exact"/>
              <w:ind w:left="6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13182" w:type="dxa"/>
          </w:tcPr>
          <w:p w:rsidR="007A59D8" w:rsidRDefault="007A59D8" w:rsidP="007A59D8">
            <w:pPr>
              <w:pStyle w:val="TableParagraph"/>
              <w:ind w:right="92" w:firstLine="300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составлена на основе Федерального закона от 29.1 .2012 № 273-ФЗ «Об образовании в Российской Федерации», Федерального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образования, Концепции преподавания учебного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«Биология» и основных положений федеральной рабочей программы воспитания.</w:t>
            </w:r>
          </w:p>
          <w:p w:rsidR="007A59D8" w:rsidRDefault="007A59D8" w:rsidP="007A59D8">
            <w:pPr>
              <w:pStyle w:val="TableParagraph"/>
              <w:ind w:right="92" w:firstLine="295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 приоритетного значения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 отличительных особенностях живой природы, о её уровневой организации и эволюции. В соответствии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7A59D8" w:rsidRDefault="007A59D8" w:rsidP="007A59D8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 xml:space="preserve">Цель изучения учебного предмета «Биология» </w:t>
            </w:r>
            <w:r>
              <w:rPr>
                <w:i/>
                <w:sz w:val="24"/>
              </w:rPr>
              <w:t xml:space="preserve">на углублённом уровне </w:t>
            </w:r>
            <w:r>
              <w:rPr>
                <w:sz w:val="24"/>
              </w:rPr>
              <w:t>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      </w:r>
          </w:p>
          <w:p w:rsidR="007A59D8" w:rsidRDefault="007A59D8" w:rsidP="007A59D8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задач:</w:t>
            </w:r>
          </w:p>
          <w:p w:rsidR="007A59D8" w:rsidRDefault="007A59D8" w:rsidP="007A59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      </w:r>
          </w:p>
          <w:p w:rsidR="007A59D8" w:rsidRDefault="007A59D8" w:rsidP="007A59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палеонтологии,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 </w:t>
            </w:r>
            <w:r>
              <w:rPr>
                <w:sz w:val="24"/>
              </w:rPr>
              <w:lastRenderedPageBreak/>
              <w:t>в лаборатории и в природе (наблюдение, измерение, эксперимент, моделирование);</w:t>
            </w:r>
          </w:p>
          <w:p w:rsidR="007A59D8" w:rsidRPr="007A59D8" w:rsidRDefault="007A59D8" w:rsidP="007A59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 w:rsidRPr="007A59D8">
              <w:rPr>
                <w:sz w:val="24"/>
              </w:rPr>
      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      </w:r>
          </w:p>
          <w:p w:rsidR="007A59D8" w:rsidRPr="007A59D8" w:rsidRDefault="007A59D8" w:rsidP="007A59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 w:rsidRPr="007A59D8">
              <w:rPr>
                <w:sz w:val="24"/>
              </w:rPr>
      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      </w:r>
          </w:p>
          <w:p w:rsidR="007A59D8" w:rsidRPr="007A59D8" w:rsidRDefault="007A59D8" w:rsidP="007A59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 w:rsidRPr="007A59D8">
              <w:rPr>
                <w:sz w:val="24"/>
              </w:rPr>
      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 научных знаний;</w:t>
            </w:r>
          </w:p>
          <w:p w:rsidR="007A59D8" w:rsidRPr="007A59D8" w:rsidRDefault="007A59D8" w:rsidP="007A59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 w:rsidRPr="007A59D8">
              <w:rPr>
                <w:sz w:val="24"/>
              </w:rPr>
      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      </w:r>
          </w:p>
          <w:p w:rsidR="007A59D8" w:rsidRPr="007A59D8" w:rsidRDefault="007A59D8" w:rsidP="007A59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 w:rsidRPr="007A59D8">
              <w:rPr>
                <w:sz w:val="24"/>
              </w:rPr>
      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      </w:r>
          </w:p>
          <w:p w:rsidR="007A59D8" w:rsidRPr="007A59D8" w:rsidRDefault="007A59D8" w:rsidP="007A59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 w:rsidRPr="007A59D8">
              <w:rPr>
                <w:sz w:val="24"/>
              </w:rPr>
      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      </w:r>
          </w:p>
          <w:p w:rsidR="007A59D8" w:rsidRPr="007A59D8" w:rsidRDefault="007A59D8" w:rsidP="007A59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 w:rsidRPr="007A59D8">
              <w:rPr>
                <w:sz w:val="24"/>
              </w:rPr>
      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      </w:r>
          </w:p>
          <w:p w:rsidR="007A59D8" w:rsidRDefault="007A59D8" w:rsidP="007A59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 w:rsidRPr="007A59D8">
              <w:rPr>
                <w:sz w:val="24"/>
              </w:rPr>
      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      </w:r>
          </w:p>
        </w:tc>
      </w:tr>
      <w:tr w:rsidR="00AE7FF2" w:rsidTr="00275DB4">
        <w:trPr>
          <w:trHeight w:val="360"/>
        </w:trPr>
        <w:tc>
          <w:tcPr>
            <w:tcW w:w="2208" w:type="dxa"/>
          </w:tcPr>
          <w:p w:rsidR="00AE7FF2" w:rsidRDefault="00AE7FF2" w:rsidP="00AE7FF2">
            <w:pPr>
              <w:pStyle w:val="TableParagraph"/>
              <w:spacing w:line="275" w:lineRule="exact"/>
              <w:ind w:left="16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Обществознание</w:t>
            </w:r>
          </w:p>
        </w:tc>
        <w:tc>
          <w:tcPr>
            <w:tcW w:w="13182" w:type="dxa"/>
          </w:tcPr>
          <w:p w:rsidR="00AE7FF2" w:rsidRDefault="00AE7FF2" w:rsidP="00AE7FF2">
            <w:pPr>
              <w:pStyle w:val="TableParagraph"/>
              <w:ind w:right="92" w:firstLine="300"/>
              <w:rPr>
                <w:sz w:val="24"/>
                <w:szCs w:val="24"/>
              </w:rPr>
            </w:pPr>
            <w:r w:rsidRPr="00AE7FF2">
              <w:rPr>
                <w:sz w:val="24"/>
                <w:szCs w:val="24"/>
              </w:rPr>
              <w:t>Рабочая программа по обществознанию на уровне среднего общего образования разработана на основе требований к результатам освоения основной</w:t>
            </w:r>
            <w:r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</w:t>
            </w:r>
            <w:r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личной и социальной значимости. 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</w:t>
            </w:r>
            <w:r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 xml:space="preserve">обеспечивает </w:t>
            </w:r>
            <w:r w:rsidRPr="00AE7FF2">
              <w:rPr>
                <w:sz w:val="24"/>
                <w:szCs w:val="24"/>
              </w:rPr>
              <w:lastRenderedPageBreak/>
              <w:t>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</w:t>
            </w:r>
            <w:r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правовые нормы, регулирующие отношения людей во всех областях жизни. Разделы курса отражают основы различных социальных наук.</w:t>
            </w:r>
            <w:r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</w:t>
            </w:r>
            <w:r>
              <w:rPr>
                <w:sz w:val="24"/>
                <w:szCs w:val="24"/>
              </w:rPr>
              <w:t xml:space="preserve"> видов (способов) познания. </w:t>
            </w:r>
            <w:r w:rsidRPr="00AE7FF2">
              <w:rPr>
                <w:sz w:val="24"/>
                <w:szCs w:val="24"/>
              </w:rPr>
              <w:t>Содержание учебного предмета ориентировано на познавательную</w:t>
            </w:r>
            <w:r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деятельность, опирающуюся как на традиционные формы коммуникации, так и на</w:t>
            </w:r>
            <w:r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цифровую среду, интерактивные образовательные технологии, визуализированные данные,</w:t>
            </w:r>
            <w:r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схемы, моделирование жизненных ситуаций. 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 Целями изучения учебного предмета «</w:t>
            </w:r>
            <w:proofErr w:type="gramStart"/>
            <w:r w:rsidRPr="00AE7FF2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 xml:space="preserve">ествознание» </w:t>
            </w:r>
            <w:r w:rsidRPr="00AE7FF2">
              <w:rPr>
                <w:sz w:val="24"/>
                <w:szCs w:val="24"/>
              </w:rPr>
              <w:t xml:space="preserve"> являются</w:t>
            </w:r>
            <w:proofErr w:type="gramEnd"/>
            <w:r w:rsidRPr="00AE7FF2">
              <w:rPr>
                <w:sz w:val="24"/>
                <w:szCs w:val="24"/>
              </w:rPr>
              <w:t xml:space="preserve">: </w:t>
            </w:r>
          </w:p>
          <w:p w:rsidR="00AE7FF2" w:rsidRDefault="00AE7FF2" w:rsidP="00AE7FF2">
            <w:pPr>
              <w:pStyle w:val="TableParagraph"/>
              <w:ind w:right="92" w:firstLine="300"/>
              <w:rPr>
                <w:sz w:val="24"/>
                <w:szCs w:val="24"/>
              </w:rPr>
            </w:pPr>
            <w:r w:rsidRPr="00AE7FF2">
              <w:rPr>
                <w:sz w:val="24"/>
                <w:szCs w:val="24"/>
              </w:rPr>
              <w:t xml:space="preserve">• 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 </w:t>
            </w:r>
            <w:proofErr w:type="spellStart"/>
            <w:r w:rsidRPr="00AE7FF2">
              <w:rPr>
                <w:sz w:val="24"/>
                <w:szCs w:val="24"/>
              </w:rPr>
              <w:t>духовнонравственных</w:t>
            </w:r>
            <w:proofErr w:type="spellEnd"/>
            <w:r w:rsidRPr="00AE7FF2">
              <w:rPr>
                <w:sz w:val="24"/>
                <w:szCs w:val="24"/>
              </w:rPr>
      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 </w:t>
            </w:r>
          </w:p>
          <w:p w:rsidR="000B6E62" w:rsidRDefault="00AE7FF2" w:rsidP="00AE7FF2">
            <w:pPr>
              <w:pStyle w:val="TableParagraph"/>
              <w:ind w:right="92" w:firstLine="300"/>
              <w:rPr>
                <w:sz w:val="24"/>
                <w:szCs w:val="24"/>
              </w:rPr>
            </w:pPr>
            <w:r w:rsidRPr="00AE7FF2">
              <w:rPr>
                <w:sz w:val="24"/>
                <w:szCs w:val="24"/>
              </w:rPr>
              <w:t>• 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</w:t>
            </w:r>
            <w:r w:rsidR="000B6E62"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 xml:space="preserve">регулирование общественных отношений; </w:t>
            </w:r>
          </w:p>
          <w:p w:rsidR="000B6E62" w:rsidRDefault="00AE7FF2" w:rsidP="00AE7FF2">
            <w:pPr>
              <w:pStyle w:val="TableParagraph"/>
              <w:ind w:right="92" w:firstLine="300"/>
              <w:rPr>
                <w:sz w:val="24"/>
                <w:szCs w:val="24"/>
              </w:rPr>
            </w:pPr>
            <w:r w:rsidRPr="00AE7FF2">
              <w:rPr>
                <w:sz w:val="24"/>
                <w:szCs w:val="24"/>
              </w:rPr>
              <w:t xml:space="preserve">• 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 </w:t>
            </w:r>
          </w:p>
          <w:p w:rsidR="00AE7FF2" w:rsidRPr="00AE7FF2" w:rsidRDefault="00AE7FF2" w:rsidP="000B6E62">
            <w:pPr>
              <w:pStyle w:val="TableParagraph"/>
              <w:ind w:right="92" w:firstLine="300"/>
              <w:rPr>
                <w:sz w:val="24"/>
                <w:szCs w:val="24"/>
              </w:rPr>
            </w:pPr>
            <w:r w:rsidRPr="00AE7FF2">
              <w:rPr>
                <w:sz w:val="24"/>
                <w:szCs w:val="24"/>
              </w:rPr>
              <w:t>• 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</w:t>
            </w:r>
            <w:r w:rsidR="000B6E62"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экономическими и другими социальными институтами и решения значимых для</w:t>
            </w:r>
            <w:r w:rsidR="000B6E62"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личности задач, реализации личностного потенциала; расширение палитры способов познавательной, коммуникативной, практической деятельности, необходимых для участия</w:t>
            </w:r>
            <w:r w:rsidR="000B6E62"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</w:t>
            </w:r>
            <w:r w:rsidR="000B6E62">
              <w:rPr>
                <w:sz w:val="24"/>
                <w:szCs w:val="24"/>
              </w:rPr>
              <w:t xml:space="preserve"> </w:t>
            </w:r>
            <w:r w:rsidRPr="00AE7FF2">
              <w:rPr>
                <w:sz w:val="24"/>
                <w:szCs w:val="24"/>
              </w:rPr>
              <w:t>социально-гуманитарной подготовки. Общее число часов, рекомендованных для изучения - на базовом уровне – 136 часов: в 10 классе – 68 часов (2 часа в неделю), в 11 класс</w:t>
            </w:r>
            <w:r w:rsidR="000B6E62">
              <w:rPr>
                <w:sz w:val="24"/>
                <w:szCs w:val="24"/>
              </w:rPr>
              <w:t>е – 68 часов (2 часа в неделю).</w:t>
            </w:r>
          </w:p>
        </w:tc>
      </w:tr>
      <w:tr w:rsidR="00955E0E">
        <w:trPr>
          <w:trHeight w:val="1915"/>
        </w:trPr>
        <w:tc>
          <w:tcPr>
            <w:tcW w:w="2208" w:type="dxa"/>
          </w:tcPr>
          <w:p w:rsidR="00955E0E" w:rsidRDefault="00E2714C">
            <w:pPr>
              <w:pStyle w:val="TableParagraph"/>
              <w:ind w:left="645" w:hanging="1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Физическая культура</w:t>
            </w:r>
          </w:p>
        </w:tc>
        <w:tc>
          <w:tcPr>
            <w:tcW w:w="13182" w:type="dxa"/>
          </w:tcPr>
          <w:p w:rsidR="00955E0E" w:rsidRDefault="00E2714C" w:rsidP="009C4C0E">
            <w:pPr>
              <w:pStyle w:val="TableParagraph"/>
              <w:spacing w:before="1" w:line="237" w:lineRule="auto"/>
              <w:ind w:right="93" w:firstLine="300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955E0E" w:rsidRDefault="00E2714C" w:rsidP="009C4C0E">
            <w:pPr>
              <w:pStyle w:val="TableParagraph"/>
              <w:spacing w:line="271" w:lineRule="exac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  <w:p w:rsidR="009C4C0E" w:rsidRDefault="00E2714C" w:rsidP="009C4C0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  <w:r w:rsidR="009C4C0E">
              <w:rPr>
                <w:sz w:val="24"/>
              </w:rPr>
              <w:t xml:space="preserve"> </w:t>
            </w:r>
            <w:r w:rsidR="009C4C0E">
              <w:rPr>
                <w:sz w:val="24"/>
              </w:rPr>
              <w:t>стандарта</w:t>
            </w:r>
            <w:r w:rsidR="009C4C0E">
              <w:rPr>
                <w:spacing w:val="-5"/>
                <w:sz w:val="24"/>
              </w:rPr>
              <w:t xml:space="preserve"> </w:t>
            </w:r>
            <w:r w:rsidR="009C4C0E">
              <w:rPr>
                <w:sz w:val="24"/>
              </w:rPr>
              <w:t>среднего</w:t>
            </w:r>
            <w:r w:rsidR="009C4C0E">
              <w:rPr>
                <w:spacing w:val="-2"/>
                <w:sz w:val="24"/>
              </w:rPr>
              <w:t xml:space="preserve"> </w:t>
            </w:r>
            <w:r w:rsidR="009C4C0E">
              <w:rPr>
                <w:sz w:val="24"/>
              </w:rPr>
              <w:t>общего</w:t>
            </w:r>
            <w:r w:rsidR="009C4C0E">
              <w:rPr>
                <w:spacing w:val="-2"/>
                <w:sz w:val="24"/>
              </w:rPr>
              <w:t xml:space="preserve"> </w:t>
            </w:r>
            <w:r w:rsidR="009C4C0E">
              <w:rPr>
                <w:sz w:val="24"/>
              </w:rPr>
              <w:t>образования</w:t>
            </w:r>
            <w:r w:rsidR="009C4C0E">
              <w:rPr>
                <w:spacing w:val="-2"/>
                <w:sz w:val="24"/>
              </w:rPr>
              <w:t xml:space="preserve"> </w:t>
            </w:r>
            <w:r w:rsidR="009C4C0E">
              <w:rPr>
                <w:sz w:val="24"/>
              </w:rPr>
              <w:t>и</w:t>
            </w:r>
            <w:r w:rsidR="009C4C0E">
              <w:rPr>
                <w:spacing w:val="-3"/>
                <w:sz w:val="24"/>
              </w:rPr>
              <w:t xml:space="preserve"> </w:t>
            </w:r>
            <w:r w:rsidR="009C4C0E">
              <w:rPr>
                <w:sz w:val="24"/>
              </w:rPr>
              <w:t>раскрывает</w:t>
            </w:r>
            <w:r w:rsidR="009C4C0E">
              <w:rPr>
                <w:spacing w:val="-2"/>
                <w:sz w:val="24"/>
              </w:rPr>
              <w:t xml:space="preserve"> </w:t>
            </w:r>
            <w:r w:rsidR="009C4C0E">
              <w:rPr>
                <w:sz w:val="24"/>
              </w:rPr>
              <w:t>их</w:t>
            </w:r>
            <w:r w:rsidR="009C4C0E">
              <w:rPr>
                <w:spacing w:val="-2"/>
                <w:sz w:val="24"/>
              </w:rPr>
              <w:t xml:space="preserve"> </w:t>
            </w:r>
            <w:r w:rsidR="009C4C0E">
              <w:rPr>
                <w:sz w:val="24"/>
              </w:rPr>
              <w:t>реализацию</w:t>
            </w:r>
            <w:r w:rsidR="009C4C0E">
              <w:rPr>
                <w:spacing w:val="-4"/>
                <w:sz w:val="24"/>
              </w:rPr>
              <w:t xml:space="preserve"> </w:t>
            </w:r>
            <w:r w:rsidR="009C4C0E">
              <w:rPr>
                <w:sz w:val="24"/>
              </w:rPr>
              <w:t>через</w:t>
            </w:r>
            <w:r w:rsidR="009C4C0E">
              <w:rPr>
                <w:spacing w:val="2"/>
                <w:sz w:val="24"/>
              </w:rPr>
              <w:t xml:space="preserve"> </w:t>
            </w:r>
            <w:r w:rsidR="009C4C0E">
              <w:rPr>
                <w:sz w:val="24"/>
              </w:rPr>
              <w:t>конкретное</w:t>
            </w:r>
            <w:r w:rsidR="009C4C0E">
              <w:rPr>
                <w:spacing w:val="-7"/>
                <w:sz w:val="24"/>
              </w:rPr>
              <w:t xml:space="preserve"> </w:t>
            </w:r>
            <w:r w:rsidR="009C4C0E">
              <w:rPr>
                <w:spacing w:val="-2"/>
                <w:sz w:val="24"/>
              </w:rPr>
              <w:t>содержание.</w:t>
            </w:r>
          </w:p>
          <w:p w:rsidR="00955E0E" w:rsidRDefault="009C4C0E" w:rsidP="009C4C0E">
            <w:pPr>
              <w:pStyle w:val="TableParagraph"/>
              <w:spacing w:line="257" w:lineRule="exac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в средней общеобразовательной школе, составляет 204 часа (3 часа в неделю), из которых 136 часов (2 часа в неделю) отводятся на 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инвариантных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неделю). Вариативные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 рабочей программы, включая и модуль «Базовая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подготовка», могут быть реализованы за счет часов внеурочной деятельности.</w:t>
            </w:r>
          </w:p>
        </w:tc>
      </w:tr>
      <w:tr w:rsidR="009C4C0E" w:rsidTr="00B54A4D">
        <w:trPr>
          <w:trHeight w:val="982"/>
        </w:trPr>
        <w:tc>
          <w:tcPr>
            <w:tcW w:w="2208" w:type="dxa"/>
          </w:tcPr>
          <w:p w:rsidR="009C4C0E" w:rsidRDefault="00535AC1" w:rsidP="00535AC1">
            <w:pPr>
              <w:pStyle w:val="TableParagraph"/>
              <w:ind w:left="447" w:hanging="14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</w:tc>
        <w:tc>
          <w:tcPr>
            <w:tcW w:w="13182" w:type="dxa"/>
          </w:tcPr>
          <w:p w:rsidR="00535AC1" w:rsidRDefault="009C4C0E">
            <w:pPr>
              <w:pStyle w:val="TableParagraph"/>
              <w:spacing w:before="1" w:line="237" w:lineRule="auto"/>
              <w:ind w:right="93" w:firstLine="300"/>
              <w:rPr>
                <w:sz w:val="24"/>
                <w:szCs w:val="24"/>
              </w:rPr>
            </w:pPr>
            <w:r w:rsidRPr="00535AC1">
              <w:rPr>
                <w:sz w:val="24"/>
                <w:szCs w:val="24"/>
              </w:rPr>
              <w:t>Программа составле</w:t>
            </w:r>
            <w:r w:rsidR="00535AC1">
              <w:rPr>
                <w:sz w:val="24"/>
                <w:szCs w:val="24"/>
              </w:rPr>
              <w:t>на на основе ФГОС СОО,</w:t>
            </w:r>
            <w:r w:rsidRPr="00535AC1">
              <w:rPr>
                <w:sz w:val="24"/>
                <w:szCs w:val="24"/>
              </w:rPr>
              <w:t xml:space="preserve"> программы развития универсальных учебных действий при получении среднего общего образования, включающая формирование </w:t>
            </w:r>
            <w:proofErr w:type="gramStart"/>
            <w:r w:rsidRPr="00535AC1">
              <w:rPr>
                <w:sz w:val="24"/>
                <w:szCs w:val="24"/>
              </w:rPr>
              <w:t>компетенций</w:t>
            </w:r>
            <w:proofErr w:type="gramEnd"/>
            <w:r w:rsidRPr="00535AC1">
              <w:rPr>
                <w:sz w:val="24"/>
                <w:szCs w:val="24"/>
              </w:rPr>
              <w:t xml:space="preserve"> обучающихся в области учебно</w:t>
            </w:r>
            <w:r w:rsidR="00535AC1">
              <w:rPr>
                <w:sz w:val="24"/>
                <w:szCs w:val="24"/>
              </w:rPr>
              <w:t>-</w:t>
            </w:r>
            <w:r w:rsidRPr="00535AC1">
              <w:rPr>
                <w:sz w:val="24"/>
                <w:szCs w:val="24"/>
              </w:rPr>
              <w:t>исследовательской и проектной деятельности. Цель программы: дальнейшее становление и формирование личности обучающегося, развитие интереса к познанию и творческих способностей, формирование навыков самостоятельной учебной деятельности на основе индивидуализации и профессиональной ориентации содержания учебного предмета «Индивидуальный учебный проект», подготовку обучающегося к жизни в обществе, самостоятельному жизненному выбору, продолжению образования и началу профессиональной деятельности. Задачи программы</w:t>
            </w:r>
            <w:r w:rsidR="00535AC1">
              <w:rPr>
                <w:sz w:val="24"/>
                <w:szCs w:val="24"/>
              </w:rPr>
              <w:t>:</w:t>
            </w:r>
          </w:p>
          <w:p w:rsidR="00535AC1" w:rsidRDefault="009C4C0E">
            <w:pPr>
              <w:pStyle w:val="TableParagraph"/>
              <w:spacing w:before="1" w:line="237" w:lineRule="auto"/>
              <w:ind w:right="93" w:firstLine="300"/>
              <w:rPr>
                <w:sz w:val="24"/>
                <w:szCs w:val="24"/>
              </w:rPr>
            </w:pPr>
            <w:r w:rsidRPr="00535AC1">
              <w:rPr>
                <w:sz w:val="24"/>
                <w:szCs w:val="24"/>
              </w:rPr>
              <w:t xml:space="preserve"> – обеспечение возможности самостоятельной постановки целей и задач в предметном обучении, проектной и учебно-исследовательской деятельности обучающихся; </w:t>
            </w:r>
          </w:p>
          <w:p w:rsidR="00535AC1" w:rsidRDefault="009C4C0E">
            <w:pPr>
              <w:pStyle w:val="TableParagraph"/>
              <w:spacing w:before="1" w:line="237" w:lineRule="auto"/>
              <w:ind w:right="93" w:firstLine="300"/>
              <w:rPr>
                <w:sz w:val="24"/>
                <w:szCs w:val="24"/>
              </w:rPr>
            </w:pPr>
            <w:r w:rsidRPr="00535AC1">
              <w:rPr>
                <w:sz w:val="24"/>
                <w:szCs w:val="24"/>
              </w:rPr>
              <w:t>– обеспечение возможности самостоятельного выбора обучающимися темпа, режимов и форм освоения предметного материала;</w:t>
            </w:r>
          </w:p>
          <w:p w:rsidR="00535AC1" w:rsidRDefault="009C4C0E">
            <w:pPr>
              <w:pStyle w:val="TableParagraph"/>
              <w:spacing w:before="1" w:line="237" w:lineRule="auto"/>
              <w:ind w:right="93" w:firstLine="300"/>
              <w:rPr>
                <w:sz w:val="24"/>
                <w:szCs w:val="24"/>
              </w:rPr>
            </w:pPr>
            <w:r w:rsidRPr="00535AC1">
              <w:rPr>
                <w:sz w:val="24"/>
                <w:szCs w:val="24"/>
              </w:rPr>
              <w:t xml:space="preserve"> – обеспечение возможности конвертировать все образовательные достижения обучающихся, полученные вне рамок образовательной организации, в результаты в форматах, принятых в данной образовательной организации (оценки, портфолио и т. п.); </w:t>
            </w:r>
          </w:p>
          <w:p w:rsidR="00535AC1" w:rsidRDefault="009C4C0E">
            <w:pPr>
              <w:pStyle w:val="TableParagraph"/>
              <w:spacing w:before="1" w:line="237" w:lineRule="auto"/>
              <w:ind w:right="93" w:firstLine="300"/>
              <w:rPr>
                <w:sz w:val="24"/>
                <w:szCs w:val="24"/>
              </w:rPr>
            </w:pPr>
            <w:r w:rsidRPr="00535AC1">
              <w:rPr>
                <w:sz w:val="24"/>
                <w:szCs w:val="24"/>
              </w:rPr>
              <w:t xml:space="preserve">– обеспечение наличия образовательных событий, в рамках которых решаются задачи, носящие </w:t>
            </w:r>
            <w:proofErr w:type="spellStart"/>
            <w:r w:rsidRPr="00535AC1">
              <w:rPr>
                <w:sz w:val="24"/>
                <w:szCs w:val="24"/>
              </w:rPr>
              <w:t>полидисциплинарный</w:t>
            </w:r>
            <w:proofErr w:type="spellEnd"/>
            <w:r w:rsidRPr="00535AC1">
              <w:rPr>
                <w:sz w:val="24"/>
                <w:szCs w:val="24"/>
              </w:rPr>
              <w:t xml:space="preserve"> и </w:t>
            </w:r>
            <w:proofErr w:type="spellStart"/>
            <w:r w:rsidRPr="00535AC1">
              <w:rPr>
                <w:sz w:val="24"/>
                <w:szCs w:val="24"/>
              </w:rPr>
              <w:t>метапредметный</w:t>
            </w:r>
            <w:proofErr w:type="spellEnd"/>
            <w:r w:rsidRPr="00535AC1">
              <w:rPr>
                <w:sz w:val="24"/>
                <w:szCs w:val="24"/>
              </w:rPr>
              <w:t xml:space="preserve"> характер; </w:t>
            </w:r>
          </w:p>
          <w:p w:rsidR="009C4C0E" w:rsidRPr="00535AC1" w:rsidRDefault="009C4C0E">
            <w:pPr>
              <w:pStyle w:val="TableParagraph"/>
              <w:spacing w:before="1" w:line="237" w:lineRule="auto"/>
              <w:ind w:right="93" w:firstLine="300"/>
              <w:rPr>
                <w:sz w:val="24"/>
                <w:szCs w:val="24"/>
              </w:rPr>
            </w:pPr>
            <w:r w:rsidRPr="00535AC1">
              <w:rPr>
                <w:sz w:val="24"/>
                <w:szCs w:val="24"/>
              </w:rPr>
              <w:t>– обеспечение наличия в образовательной деятельности образовательных событий, в рамках которых решаются задачи, требующие от обучающихся самостоятельного выбора партнеров для коммуникации, форм и методов ведения коммуникации; – обеспечение наличия в образовательной деятельности событий, требующих от обучающихся предъявления продуктов своей деятельности. Программа «Индивидуальный проект» реализуется в парадигме системно</w:t>
            </w:r>
            <w:r w:rsidR="00535AC1">
              <w:rPr>
                <w:sz w:val="24"/>
                <w:szCs w:val="24"/>
              </w:rPr>
              <w:t>-</w:t>
            </w:r>
            <w:proofErr w:type="spellStart"/>
            <w:r w:rsidRPr="00535AC1">
              <w:rPr>
                <w:sz w:val="24"/>
                <w:szCs w:val="24"/>
              </w:rPr>
              <w:t>деятельностного</w:t>
            </w:r>
            <w:proofErr w:type="spellEnd"/>
            <w:r w:rsidRPr="00535AC1">
              <w:rPr>
                <w:sz w:val="24"/>
                <w:szCs w:val="24"/>
              </w:rPr>
              <w:t xml:space="preserve"> подхода образовательного процесса как отражение требований ФГОС, является неотъемлемой частью образовательного процесса и организуется в проектно</w:t>
            </w:r>
            <w:r w:rsidR="00535AC1">
              <w:rPr>
                <w:sz w:val="24"/>
                <w:szCs w:val="24"/>
              </w:rPr>
              <w:t>-</w:t>
            </w:r>
            <w:r w:rsidRPr="00535AC1">
              <w:rPr>
                <w:sz w:val="24"/>
                <w:szCs w:val="24"/>
              </w:rPr>
              <w:t xml:space="preserve">исследовательском направлении. Программа ориентирована на формирование личностных, </w:t>
            </w:r>
            <w:proofErr w:type="spellStart"/>
            <w:r w:rsidRPr="00535AC1">
              <w:rPr>
                <w:sz w:val="24"/>
                <w:szCs w:val="24"/>
              </w:rPr>
              <w:t>метапредметных</w:t>
            </w:r>
            <w:proofErr w:type="spellEnd"/>
            <w:r w:rsidRPr="00535AC1">
              <w:rPr>
                <w:sz w:val="24"/>
                <w:szCs w:val="24"/>
              </w:rPr>
              <w:t xml:space="preserve"> и предметных результатов. Актуальность изучения предмета. Учебный предмет «Индивидуальный проект» создаёт</w:t>
            </w:r>
            <w:r w:rsidR="00535AC1">
              <w:rPr>
                <w:sz w:val="24"/>
                <w:szCs w:val="24"/>
              </w:rPr>
              <w:t xml:space="preserve"> </w:t>
            </w:r>
            <w:r w:rsidRPr="00535AC1">
              <w:rPr>
                <w:sz w:val="24"/>
                <w:szCs w:val="24"/>
              </w:rPr>
              <w:t xml:space="preserve">благоприятные условия для удовлетворения индивидуальных интересов учащихся и для формирования устойчивых умений коммуникации, </w:t>
            </w:r>
            <w:proofErr w:type="spellStart"/>
            <w:r w:rsidRPr="00535AC1">
              <w:rPr>
                <w:sz w:val="24"/>
                <w:szCs w:val="24"/>
              </w:rPr>
              <w:t>интериоризации</w:t>
            </w:r>
            <w:proofErr w:type="spellEnd"/>
            <w:r w:rsidRPr="00535AC1">
              <w:rPr>
                <w:sz w:val="24"/>
                <w:szCs w:val="24"/>
              </w:rPr>
              <w:t xml:space="preserve"> и интеракции учащихся в творческой и исследовательской деятельности. На практико-ориентированных занятиях учащиеся смогут выйти за рамки учебной литературы, научатся самостоятельно подбирать и анализировать материал, пользоваться справочной литературой, вступать в коллективный диалог со сверстниками, </w:t>
            </w:r>
            <w:r w:rsidRPr="00535AC1">
              <w:rPr>
                <w:sz w:val="24"/>
                <w:szCs w:val="24"/>
              </w:rPr>
              <w:lastRenderedPageBreak/>
              <w:t xml:space="preserve">аргументировать свою точку зрения юного исследователя, составлять творческую работу по выработанному самостоятельно или в коллективной проектной деятельности алгоритму. Проектно-исследовательская деятельность направлена на развитие и самостоятельности обучающихся, и творческой инициативы. Примерная программа развития УУД является организационно-методической основой для реализации требований ФГОС СОО к личностным и </w:t>
            </w:r>
            <w:proofErr w:type="spellStart"/>
            <w:r w:rsidRPr="00535AC1">
              <w:rPr>
                <w:sz w:val="24"/>
                <w:szCs w:val="24"/>
              </w:rPr>
              <w:t>метапредметным</w:t>
            </w:r>
            <w:proofErr w:type="spellEnd"/>
            <w:r w:rsidRPr="00535AC1">
              <w:rPr>
                <w:sz w:val="24"/>
                <w:szCs w:val="24"/>
              </w:rPr>
              <w:t xml:space="preserve"> результатам освоения основной образовательной программы. Требования включают: –освоение </w:t>
            </w:r>
            <w:proofErr w:type="spellStart"/>
            <w:r w:rsidRPr="00535AC1">
              <w:rPr>
                <w:sz w:val="24"/>
                <w:szCs w:val="24"/>
              </w:rPr>
              <w:t>межпредметных</w:t>
            </w:r>
            <w:proofErr w:type="spellEnd"/>
            <w:r w:rsidRPr="00535AC1">
              <w:rPr>
                <w:sz w:val="24"/>
                <w:szCs w:val="24"/>
              </w:rPr>
              <w:t xml:space="preserve"> понятий (например, система, модель, проблема, анализ, синтез, факт, закономерность, феномен) и универсальных учебных действий (регулятивные, познавательные, коммуникативные); –способность их использования в познавательной и социальной практике; –самостоятельность в планировании и осуществлении учебной деятельности и организации учебного сотрудничества с педагогами и сверстниками; –способность к построению индивидуальной образовательной траектории, владение навыками учебно-исследовательской и проектной деятельности. Программа направлена на: –повышение эффективности освоения обучающимися основной образовательной программы, а также усвоение знаний и учебных действий; –формирование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–формирование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 Программа обеспечивает: –развитие у обучающихся способности к самопознанию, саморазвитию и </w:t>
            </w:r>
            <w:proofErr w:type="spellStart"/>
            <w:r w:rsidRPr="00535AC1">
              <w:rPr>
                <w:sz w:val="24"/>
                <w:szCs w:val="24"/>
              </w:rPr>
              <w:t>самоопределению;формирование</w:t>
            </w:r>
            <w:proofErr w:type="spellEnd"/>
            <w:r w:rsidRPr="00535AC1">
              <w:rPr>
                <w:sz w:val="24"/>
                <w:szCs w:val="24"/>
              </w:rPr>
              <w:t xml:space="preserve"> личностных ценностно-смысловых ориентиров и установок, системы </w:t>
            </w:r>
            <w:proofErr w:type="spellStart"/>
            <w:r w:rsidRPr="00535AC1">
              <w:rPr>
                <w:sz w:val="24"/>
                <w:szCs w:val="24"/>
              </w:rPr>
              <w:t>значимыхсоциальных</w:t>
            </w:r>
            <w:proofErr w:type="spellEnd"/>
            <w:r w:rsidRPr="00535AC1">
              <w:rPr>
                <w:sz w:val="24"/>
                <w:szCs w:val="24"/>
              </w:rPr>
              <w:t xml:space="preserve"> и межличностных отношений; –формирование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 –решение задач общекультурного, личностного и познавательного развития обучающихся; –повышение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проектной, социальной деятельности; –создание условий для интеграции урочных и внеурочных форм </w:t>
            </w:r>
            <w:proofErr w:type="spellStart"/>
            <w:r w:rsidRPr="00535AC1">
              <w:rPr>
                <w:sz w:val="24"/>
                <w:szCs w:val="24"/>
              </w:rPr>
              <w:t>учебноисследовательской</w:t>
            </w:r>
            <w:proofErr w:type="spellEnd"/>
            <w:r w:rsidRPr="00535AC1">
              <w:rPr>
                <w:sz w:val="24"/>
                <w:szCs w:val="24"/>
              </w:rPr>
              <w:t xml:space="preserve"> и проектной деятельности обучающихся, а также их самостоятельной работы по подготовке и защите индивидуальных проектов; –формирование навыков участия в различных формах организации </w:t>
            </w:r>
            <w:proofErr w:type="spellStart"/>
            <w:r w:rsidRPr="00535AC1">
              <w:rPr>
                <w:sz w:val="24"/>
                <w:szCs w:val="24"/>
              </w:rPr>
              <w:t>учебноисследовательской</w:t>
            </w:r>
            <w:proofErr w:type="spellEnd"/>
            <w:r w:rsidRPr="00535AC1">
              <w:rPr>
                <w:sz w:val="24"/>
                <w:szCs w:val="24"/>
              </w:rPr>
              <w:t xml:space="preserve"> и проектной деятельности (творческих конкурсах, научных обществах, научно-практических конференциях, олимпиадах, национальных образовательных программах и др.), возможность получения практико-ориентированного результата; –практическую направленность проводимых исследований и индивидуальных проектов; –возможность практического использования приобретенных обучающимися коммуникативных навыков, навыков целеполагания, планирования и самоконтроля; –подготовку к осознанному выбору дальнейшего образования и профессиональной деятельности. Цель программы — обеспечить организационно-методические условия для реализации системно-</w:t>
            </w:r>
            <w:proofErr w:type="spellStart"/>
            <w:r w:rsidRPr="00535AC1">
              <w:rPr>
                <w:sz w:val="24"/>
                <w:szCs w:val="24"/>
              </w:rPr>
              <w:t>деятельностного</w:t>
            </w:r>
            <w:proofErr w:type="spellEnd"/>
            <w:r w:rsidRPr="00535AC1">
              <w:rPr>
                <w:sz w:val="24"/>
                <w:szCs w:val="24"/>
              </w:rPr>
              <w:t xml:space="preserve"> подхода таким образом,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организации, в том числе в профессиональных и социальных пробах. В соответствии с указанной целью определяются следующие задачи: –организацию взаимодействия педагогов, обучающихся и, в случае необходимости, их родителей по совершенствованию навыков проектной и исследовательской деятельности, сформированных на предыдущих этапах обучения, таким образом, чтобы стало возможным максимально широкое и разнообразное применение универсальных учебных действий в новых для обучающихся ситуациях; –обеспечение взаимосвязи способов организации урочной и внеурочной деятельности обучающихся по совершенствованию владения УУД, в том числе на материале содержания учебных предметов; –включение развивающих задач, способствующих совершенствованию универсальных учебных действий, как в урочную, так и во внеурочную деятельность обучающихся; –обеспечение преемственности программы развития универсальных учебных действий при переходе от основного общего к </w:t>
            </w:r>
            <w:r w:rsidRPr="00535AC1">
              <w:rPr>
                <w:sz w:val="24"/>
                <w:szCs w:val="24"/>
              </w:rPr>
              <w:lastRenderedPageBreak/>
              <w:t xml:space="preserve">среднему общему образованию. Программа ориентирована на формирование личностных, </w:t>
            </w:r>
            <w:proofErr w:type="spellStart"/>
            <w:r w:rsidRPr="00535AC1">
              <w:rPr>
                <w:sz w:val="24"/>
                <w:szCs w:val="24"/>
              </w:rPr>
              <w:t>метапредметных</w:t>
            </w:r>
            <w:proofErr w:type="spellEnd"/>
            <w:r w:rsidRPr="00535AC1">
              <w:rPr>
                <w:sz w:val="24"/>
                <w:szCs w:val="24"/>
              </w:rPr>
              <w:t xml:space="preserve"> и предметных результатов. Освоение программы курса «Индивидуальный проект» в 10-11 классе заканчивается защитой проекта. Формы промежуточного контроля: 1. Ответ на уроке 2. Проектная работа</w:t>
            </w:r>
          </w:p>
        </w:tc>
      </w:tr>
    </w:tbl>
    <w:p w:rsidR="00955E0E" w:rsidRDefault="00955E0E">
      <w:pPr>
        <w:spacing w:line="257" w:lineRule="exact"/>
        <w:jc w:val="right"/>
        <w:rPr>
          <w:sz w:val="24"/>
        </w:rPr>
        <w:sectPr w:rsidR="00955E0E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B54A4D" w:rsidTr="00B54A4D">
        <w:trPr>
          <w:trHeight w:val="4090"/>
        </w:trPr>
        <w:tc>
          <w:tcPr>
            <w:tcW w:w="2208" w:type="dxa"/>
            <w:tcBorders>
              <w:bottom w:val="single" w:sz="4" w:space="0" w:color="auto"/>
            </w:tcBorders>
          </w:tcPr>
          <w:p w:rsidR="00B54A4D" w:rsidRDefault="00B54A4D" w:rsidP="00B54A4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Родная(ингушская) литература</w:t>
            </w:r>
          </w:p>
        </w:tc>
        <w:tc>
          <w:tcPr>
            <w:tcW w:w="13182" w:type="dxa"/>
            <w:tcBorders>
              <w:bottom w:val="single" w:sz="4" w:space="0" w:color="auto"/>
            </w:tcBorders>
          </w:tcPr>
          <w:p w:rsidR="00B54A4D" w:rsidRDefault="00B54A4D" w:rsidP="00B54A4D">
            <w:pPr>
              <w:pStyle w:val="TableParagraph"/>
              <w:spacing w:line="225" w:lineRule="auto"/>
              <w:ind w:right="92" w:firstLine="300"/>
              <w:rPr>
                <w:sz w:val="24"/>
              </w:rPr>
            </w:pPr>
            <w:r w:rsidRPr="005E3759">
              <w:rPr>
                <w:color w:val="000000"/>
                <w:sz w:val="24"/>
                <w:szCs w:val="24"/>
                <w:shd w:val="clear" w:color="auto" w:fill="FFFFFF"/>
              </w:rPr>
              <w:t xml:space="preserve">Программа по родной (ингушской) литературе способствует воспитанию компетентного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формированию потребности в систематическом чтении как средстве познания мира, гармонизации отношений человека и общества. Освоение программы по родной (ингушской) литературе имеет большое значение в процессе воспитания личности, ее нравственных качеств и творческих способностей, содействует познанию и усвоению жизненной философии ингушского народа, сохранению и развитию национальных традиций и исторической преемственности поколений. Учебный материал в программе по родной (ингушской) литературе подобран в соответствии с критериями гуманизма, художественной и познавательной ценности, доступности, актуальности, </w:t>
            </w:r>
            <w:proofErr w:type="spellStart"/>
            <w:r w:rsidRPr="005E3759">
              <w:rPr>
                <w:color w:val="000000"/>
                <w:sz w:val="24"/>
                <w:szCs w:val="24"/>
                <w:shd w:val="clear" w:color="auto" w:fill="FFFFFF"/>
              </w:rPr>
              <w:t>поликультурности</w:t>
            </w:r>
            <w:proofErr w:type="spellEnd"/>
            <w:r w:rsidRPr="005E3759">
              <w:rPr>
                <w:color w:val="000000"/>
                <w:sz w:val="24"/>
                <w:szCs w:val="24"/>
                <w:shd w:val="clear" w:color="auto" w:fill="FFFFFF"/>
              </w:rPr>
              <w:t xml:space="preserve">, разумного сочетания традиционной классики и современности, тематического и </w:t>
            </w:r>
            <w:proofErr w:type="spellStart"/>
            <w:r w:rsidRPr="005E3759">
              <w:rPr>
                <w:color w:val="000000"/>
                <w:sz w:val="24"/>
                <w:szCs w:val="24"/>
                <w:shd w:val="clear" w:color="auto" w:fill="FFFFFF"/>
              </w:rPr>
              <w:t>видо</w:t>
            </w:r>
            <w:proofErr w:type="spellEnd"/>
            <w:r w:rsidRPr="005E3759">
              <w:rPr>
                <w:color w:val="000000"/>
                <w:sz w:val="24"/>
                <w:szCs w:val="24"/>
                <w:shd w:val="clear" w:color="auto" w:fill="FFFFFF"/>
              </w:rPr>
              <w:t>-жанрового разнообразия. Содержание программы по родной (ингушской) литературе для каждого класса включает произведения фольклора, ингушской классики и современной литературы, актуализирующие проблемы и ценности, и реализуется в трех тематических блоках: устное народное творчество, произведения ингушских писателей, литература других народов. Изучение родной (ингушской) литературы направлено на достижение следующей цели: воспитание и развитие личности, способной понимать и эстетически воспринимать произведения родной ингушской литературы и обладающей гуманистическим мировоззрением, общероссийским гражданским сознанием и национальным самосознанием. На изучение родной (ингушской) литературы отводится:</w:t>
            </w:r>
            <w:r w:rsidRPr="005E3759">
              <w:rPr>
                <w:sz w:val="24"/>
                <w:szCs w:val="24"/>
              </w:rPr>
              <w:t xml:space="preserve"> </w:t>
            </w:r>
            <w:r w:rsidRPr="005E3759">
              <w:rPr>
                <w:sz w:val="24"/>
                <w:szCs w:val="24"/>
              </w:rPr>
              <w:t>10</w:t>
            </w:r>
            <w:r w:rsidRPr="005E3759">
              <w:rPr>
                <w:sz w:val="24"/>
                <w:szCs w:val="24"/>
              </w:rPr>
              <w:tab/>
              <w:t>класс – 102 часа (3 часа в неделю); 11</w:t>
            </w:r>
            <w:r w:rsidRPr="005E3759">
              <w:rPr>
                <w:sz w:val="24"/>
                <w:szCs w:val="24"/>
              </w:rPr>
              <w:tab/>
              <w:t>класс – 102 часа (3 часа в неделю).</w:t>
            </w:r>
          </w:p>
        </w:tc>
      </w:tr>
      <w:tr w:rsidR="00B54A4D" w:rsidTr="00600F59">
        <w:trPr>
          <w:trHeight w:val="310"/>
        </w:trPr>
        <w:tc>
          <w:tcPr>
            <w:tcW w:w="2208" w:type="dxa"/>
          </w:tcPr>
          <w:p w:rsidR="00B54A4D" w:rsidRDefault="00B54A4D" w:rsidP="00B54A4D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54A4D" w:rsidRDefault="00B54A4D" w:rsidP="00B54A4D">
            <w:pPr>
              <w:pStyle w:val="TableParagraph"/>
              <w:ind w:left="107" w:right="9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13182" w:type="dxa"/>
          </w:tcPr>
          <w:p w:rsidR="00B54A4D" w:rsidRDefault="00B54A4D" w:rsidP="00B54A4D">
            <w:pPr>
              <w:pStyle w:val="TableParagraph"/>
              <w:ind w:left="211" w:right="197" w:firstLine="30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 жизнедеятельности» (далее — ОБЖ) разработана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 ориентированного подхода в преподавании учебного предмета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предполагает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:rsidR="00B54A4D" w:rsidRDefault="00B54A4D" w:rsidP="00B54A4D">
            <w:pPr>
              <w:pStyle w:val="TableParagraph"/>
              <w:ind w:left="211" w:right="208" w:firstLine="300"/>
              <w:rPr>
                <w:sz w:val="24"/>
              </w:rPr>
            </w:pPr>
            <w:r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B54A4D" w:rsidRDefault="00B54A4D" w:rsidP="00B54A4D">
            <w:pPr>
              <w:pStyle w:val="TableParagraph"/>
              <w:ind w:left="211" w:right="202" w:firstLine="300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возможности её избегать, при необходимости безопасно действовать».</w:t>
            </w:r>
          </w:p>
          <w:p w:rsidR="00B54A4D" w:rsidRDefault="00B54A4D" w:rsidP="00B54A4D">
            <w:pPr>
              <w:pStyle w:val="TableParagraph"/>
              <w:ind w:left="211" w:right="204" w:firstLine="300"/>
              <w:rPr>
                <w:sz w:val="24"/>
              </w:rPr>
            </w:pPr>
            <w:r>
              <w:rPr>
                <w:sz w:val="24"/>
              </w:rPr>
              <w:t xml:space="preserve">В программе ОБЖ содержание учебного предмета ОБЖ структурно представлено десятью модулями (тематическими </w:t>
            </w:r>
            <w:r>
              <w:rPr>
                <w:spacing w:val="-2"/>
                <w:sz w:val="24"/>
              </w:rPr>
              <w:t xml:space="preserve">линиями), обеспечивающими непрерывность изучения предмета на уровне основного общего образования и преемственность </w:t>
            </w:r>
            <w:r>
              <w:rPr>
                <w:sz w:val="24"/>
              </w:rPr>
              <w:t>учебного процесса на уровне среднего общего образования:</w:t>
            </w:r>
          </w:p>
          <w:p w:rsidR="00B54A4D" w:rsidRDefault="00B54A4D" w:rsidP="00B54A4D">
            <w:pPr>
              <w:pStyle w:val="TableParagraph"/>
              <w:ind w:right="3752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обществе» </w:t>
            </w:r>
            <w:r>
              <w:rPr>
                <w:sz w:val="24"/>
              </w:rPr>
              <w:lastRenderedPageBreak/>
              <w:t>Модуль №2 «Безопасность в быту»</w:t>
            </w:r>
          </w:p>
          <w:p w:rsidR="00B54A4D" w:rsidRDefault="00B54A4D" w:rsidP="00B54A4D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</w:t>
            </w:r>
          </w:p>
          <w:p w:rsidR="00B54A4D" w:rsidRDefault="00B54A4D" w:rsidP="00B54A4D">
            <w:pPr>
              <w:pStyle w:val="TableParagraph"/>
              <w:ind w:right="2086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</w:p>
          <w:p w:rsidR="00B54A4D" w:rsidRDefault="00B54A4D" w:rsidP="00B54A4D">
            <w:pPr>
              <w:pStyle w:val="TableParagraph"/>
              <w:ind w:right="2086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среде» </w:t>
            </w:r>
          </w:p>
          <w:p w:rsidR="00B54A4D" w:rsidRDefault="00B54A4D" w:rsidP="00B54A4D">
            <w:pPr>
              <w:pStyle w:val="TableParagraph"/>
              <w:ind w:right="2086"/>
              <w:jc w:val="left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</w:p>
          <w:p w:rsidR="00B54A4D" w:rsidRDefault="00B54A4D" w:rsidP="00B54A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социуме»</w:t>
            </w:r>
          </w:p>
          <w:p w:rsidR="00B54A4D" w:rsidRDefault="00B54A4D" w:rsidP="00B54A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пространстве»</w:t>
            </w:r>
          </w:p>
          <w:p w:rsidR="00B54A4D" w:rsidRDefault="00B54A4D" w:rsidP="00B54A4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Модуль №9 «Основы противодействия экстремизму и терроризму» него общего образования, представленных в ФГОС СОО, федеральной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воспитания, 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 и предусматривает непосредственное применение при реализации ООП СОО</w:t>
            </w:r>
          </w:p>
          <w:p w:rsidR="00B54A4D" w:rsidRDefault="00B54A4D" w:rsidP="00B54A4D">
            <w:pPr>
              <w:pStyle w:val="TableParagraph"/>
              <w:spacing w:line="275" w:lineRule="exact"/>
              <w:ind w:left="211"/>
              <w:rPr>
                <w:spacing w:val="-5"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населения». 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5"/>
                <w:sz w:val="24"/>
              </w:rPr>
              <w:t xml:space="preserve"> </w:t>
            </w:r>
          </w:p>
          <w:p w:rsidR="00B54A4D" w:rsidRDefault="00B54A4D" w:rsidP="00B54A4D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 xml:space="preserve">в 10—11 </w:t>
            </w:r>
            <w:r>
              <w:rPr>
                <w:spacing w:val="-2"/>
                <w:sz w:val="24"/>
              </w:rPr>
              <w:t>классах.</w:t>
            </w:r>
          </w:p>
          <w:p w:rsidR="00B54A4D" w:rsidRDefault="00B54A4D" w:rsidP="00B54A4D">
            <w:pPr>
              <w:pStyle w:val="TableParagraph"/>
              <w:ind w:left="211" w:right="198" w:firstLine="300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Приказом Министра обороны Российской Федерации и Министерства образования и науки Российской Федерации № 96/134 от 24 02 2010 «Об 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 сборы. На учебные сборы отводятся 5 дней продолжительностью 35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часов.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 и группового безопасного поведения 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B54A4D" w:rsidRDefault="00B54A4D" w:rsidP="00B54A4D">
            <w:pPr>
              <w:pStyle w:val="TableParagraph"/>
              <w:spacing w:line="276" w:lineRule="exact"/>
              <w:ind w:left="511" w:right="180" w:hanging="404"/>
              <w:rPr>
                <w:sz w:val="24"/>
              </w:rPr>
            </w:pPr>
            <w:r>
              <w:rPr>
                <w:spacing w:val="-2"/>
                <w:sz w:val="24"/>
              </w:rPr>
              <w:t>сферах.</w:t>
            </w:r>
          </w:p>
        </w:tc>
      </w:tr>
    </w:tbl>
    <w:p w:rsidR="00E2714C" w:rsidRDefault="00E2714C">
      <w:bookmarkStart w:id="0" w:name="_GoBack"/>
      <w:bookmarkEnd w:id="0"/>
    </w:p>
    <w:sectPr w:rsidR="00E2714C">
      <w:type w:val="continuous"/>
      <w:pgSz w:w="16840" w:h="1191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F65"/>
    <w:multiLevelType w:val="hybridMultilevel"/>
    <w:tmpl w:val="7FCC4058"/>
    <w:lvl w:ilvl="0" w:tplc="F564B294">
      <w:start w:val="10"/>
      <w:numFmt w:val="decimal"/>
      <w:lvlText w:val="%1"/>
      <w:lvlJc w:val="left"/>
      <w:pPr>
        <w:ind w:left="4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36F25A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172C4D2A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B890F446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CC429696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8C3EBF46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8A960156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8B827D8E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48D2353C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914461B"/>
    <w:multiLevelType w:val="hybridMultilevel"/>
    <w:tmpl w:val="6A269688"/>
    <w:lvl w:ilvl="0" w:tplc="7B32B4F8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9854E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634CD28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FADC597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464AF5CE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A74E009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38381EAC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1960009A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6E680858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C5291B"/>
    <w:multiLevelType w:val="hybridMultilevel"/>
    <w:tmpl w:val="4A5E4F50"/>
    <w:lvl w:ilvl="0" w:tplc="323806C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C62D4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F728750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CB2CCAB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D01097B6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9F6EEE44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50C4CE90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12743A80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A3BE5022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A928A6"/>
    <w:multiLevelType w:val="hybridMultilevel"/>
    <w:tmpl w:val="281E78D4"/>
    <w:lvl w:ilvl="0" w:tplc="F5C4F402">
      <w:start w:val="10"/>
      <w:numFmt w:val="decimal"/>
      <w:lvlText w:val="%1"/>
      <w:lvlJc w:val="left"/>
      <w:pPr>
        <w:ind w:left="4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868C6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B65BB2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3" w:tplc="34A86E26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FF2255BC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9A90EE5C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ED28AE2E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7" w:tplc="9F70213E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  <w:lvl w:ilvl="8" w:tplc="BAE45E3E">
      <w:numFmt w:val="bullet"/>
      <w:lvlText w:val="•"/>
      <w:lvlJc w:val="left"/>
      <w:pPr>
        <w:ind w:left="103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5B3273"/>
    <w:multiLevelType w:val="hybridMultilevel"/>
    <w:tmpl w:val="2FFAEC62"/>
    <w:lvl w:ilvl="0" w:tplc="F320A052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5CC40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F4A2864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79F654E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C7967D8C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091CC2DC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EC701C82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E6CE17F2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EFBCA138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CF18F3"/>
    <w:multiLevelType w:val="hybridMultilevel"/>
    <w:tmpl w:val="C6E6FA7A"/>
    <w:lvl w:ilvl="0" w:tplc="CC6C0150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E011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C83AF5B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3A7AAAE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A7E46748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BC1C25DE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40AA4E46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44AAA74E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D7660EE0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25B3408"/>
    <w:multiLevelType w:val="hybridMultilevel"/>
    <w:tmpl w:val="886E62F2"/>
    <w:lvl w:ilvl="0" w:tplc="3DEAB214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096C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D246495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159C6646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FFCE0B64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5418794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2F48683A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E77E531A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845A0794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3135E3"/>
    <w:multiLevelType w:val="hybridMultilevel"/>
    <w:tmpl w:val="E37811C6"/>
    <w:lvl w:ilvl="0" w:tplc="43B6FCB8">
      <w:start w:val="10"/>
      <w:numFmt w:val="decimal"/>
      <w:lvlText w:val="%1"/>
      <w:lvlJc w:val="left"/>
      <w:pPr>
        <w:ind w:left="4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CBF60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581465DE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62109542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98F0D4DE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FB06DD32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60D64B08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F594D6C6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27A8CB88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5795445B"/>
    <w:multiLevelType w:val="hybridMultilevel"/>
    <w:tmpl w:val="3996AE06"/>
    <w:lvl w:ilvl="0" w:tplc="AB16FA46">
      <w:numFmt w:val="bullet"/>
      <w:lvlText w:val="-"/>
      <w:lvlJc w:val="left"/>
      <w:pPr>
        <w:ind w:left="27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5E9394">
      <w:numFmt w:val="bullet"/>
      <w:lvlText w:val="•"/>
      <w:lvlJc w:val="left"/>
      <w:pPr>
        <w:ind w:left="1569" w:hanging="166"/>
      </w:pPr>
      <w:rPr>
        <w:rFonts w:hint="default"/>
        <w:lang w:val="ru-RU" w:eastAsia="en-US" w:bidi="ar-SA"/>
      </w:rPr>
    </w:lvl>
    <w:lvl w:ilvl="2" w:tplc="186ADC5C">
      <w:numFmt w:val="bullet"/>
      <w:lvlText w:val="•"/>
      <w:lvlJc w:val="left"/>
      <w:pPr>
        <w:ind w:left="2858" w:hanging="166"/>
      </w:pPr>
      <w:rPr>
        <w:rFonts w:hint="default"/>
        <w:lang w:val="ru-RU" w:eastAsia="en-US" w:bidi="ar-SA"/>
      </w:rPr>
    </w:lvl>
    <w:lvl w:ilvl="3" w:tplc="415E08B0">
      <w:numFmt w:val="bullet"/>
      <w:lvlText w:val="•"/>
      <w:lvlJc w:val="left"/>
      <w:pPr>
        <w:ind w:left="4147" w:hanging="166"/>
      </w:pPr>
      <w:rPr>
        <w:rFonts w:hint="default"/>
        <w:lang w:val="ru-RU" w:eastAsia="en-US" w:bidi="ar-SA"/>
      </w:rPr>
    </w:lvl>
    <w:lvl w:ilvl="4" w:tplc="9E36EC04">
      <w:numFmt w:val="bullet"/>
      <w:lvlText w:val="•"/>
      <w:lvlJc w:val="left"/>
      <w:pPr>
        <w:ind w:left="5436" w:hanging="166"/>
      </w:pPr>
      <w:rPr>
        <w:rFonts w:hint="default"/>
        <w:lang w:val="ru-RU" w:eastAsia="en-US" w:bidi="ar-SA"/>
      </w:rPr>
    </w:lvl>
    <w:lvl w:ilvl="5" w:tplc="043491E0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6" w:tplc="C47C6384">
      <w:numFmt w:val="bullet"/>
      <w:lvlText w:val="•"/>
      <w:lvlJc w:val="left"/>
      <w:pPr>
        <w:ind w:left="8015" w:hanging="166"/>
      </w:pPr>
      <w:rPr>
        <w:rFonts w:hint="default"/>
        <w:lang w:val="ru-RU" w:eastAsia="en-US" w:bidi="ar-SA"/>
      </w:rPr>
    </w:lvl>
    <w:lvl w:ilvl="7" w:tplc="2710ED58">
      <w:numFmt w:val="bullet"/>
      <w:lvlText w:val="•"/>
      <w:lvlJc w:val="left"/>
      <w:pPr>
        <w:ind w:left="9304" w:hanging="166"/>
      </w:pPr>
      <w:rPr>
        <w:rFonts w:hint="default"/>
        <w:lang w:val="ru-RU" w:eastAsia="en-US" w:bidi="ar-SA"/>
      </w:rPr>
    </w:lvl>
    <w:lvl w:ilvl="8" w:tplc="FDD2F4A2">
      <w:numFmt w:val="bullet"/>
      <w:lvlText w:val="•"/>
      <w:lvlJc w:val="left"/>
      <w:pPr>
        <w:ind w:left="10593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5CF600ED"/>
    <w:multiLevelType w:val="hybridMultilevel"/>
    <w:tmpl w:val="4EDE3492"/>
    <w:lvl w:ilvl="0" w:tplc="4A40F912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22F5F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C806438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1A884AD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7916C788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2EB65C7A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0B54DC06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665E9FC2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7FA8EB7C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0E2196B"/>
    <w:multiLevelType w:val="hybridMultilevel"/>
    <w:tmpl w:val="CA54AEE8"/>
    <w:lvl w:ilvl="0" w:tplc="983E3204">
      <w:start w:val="10"/>
      <w:numFmt w:val="decimal"/>
      <w:lvlText w:val="%1"/>
      <w:lvlJc w:val="left"/>
      <w:pPr>
        <w:ind w:left="4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F0B232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AFFABEBE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07967908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8C0C3C6E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DAC65796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6EA29AB2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2B70CFA4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7388BD7C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61D27CC7"/>
    <w:multiLevelType w:val="hybridMultilevel"/>
    <w:tmpl w:val="6FE2970E"/>
    <w:lvl w:ilvl="0" w:tplc="6A5A7D88">
      <w:start w:val="10"/>
      <w:numFmt w:val="decimal"/>
      <w:lvlText w:val="%1"/>
      <w:lvlJc w:val="left"/>
      <w:pPr>
        <w:ind w:left="4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069276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200CB616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F3FE1590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8EBE800A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9C46BB9E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4D74D770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A55C65E8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105AD06A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64527A14"/>
    <w:multiLevelType w:val="hybridMultilevel"/>
    <w:tmpl w:val="6DC490E6"/>
    <w:lvl w:ilvl="0" w:tplc="4072B5AA">
      <w:start w:val="10"/>
      <w:numFmt w:val="decimal"/>
      <w:lvlText w:val="%1"/>
      <w:lvlJc w:val="left"/>
      <w:pPr>
        <w:ind w:left="4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309D80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D3306EFE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85544A62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F88800EC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B5400284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EB46638C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5164D1A8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B24EF86A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7B2B72AB"/>
    <w:multiLevelType w:val="hybridMultilevel"/>
    <w:tmpl w:val="ABE033A2"/>
    <w:lvl w:ilvl="0" w:tplc="2E4C6166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5047B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900EF6B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0F2085C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360CFA74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EEE4417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01E4C2C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2028E4A6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43768DFA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0E"/>
    <w:rsid w:val="000B6E62"/>
    <w:rsid w:val="000F5C36"/>
    <w:rsid w:val="00305A93"/>
    <w:rsid w:val="00535AC1"/>
    <w:rsid w:val="005E3759"/>
    <w:rsid w:val="007A59D8"/>
    <w:rsid w:val="008323B1"/>
    <w:rsid w:val="008D6080"/>
    <w:rsid w:val="00955E0E"/>
    <w:rsid w:val="00970557"/>
    <w:rsid w:val="009C4C0E"/>
    <w:rsid w:val="00AE7FF2"/>
    <w:rsid w:val="00B27C94"/>
    <w:rsid w:val="00B54A4D"/>
    <w:rsid w:val="00BF1ED3"/>
    <w:rsid w:val="00D97D75"/>
    <w:rsid w:val="00DC1476"/>
    <w:rsid w:val="00E2714C"/>
    <w:rsid w:val="00EF502E"/>
    <w:rsid w:val="00F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8357"/>
  <w15:docId w15:val="{3F49B41F-530F-4603-BB9E-DFF5DD3F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446" w:right="24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6508</Words>
  <Characters>37098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Lenovo</cp:lastModifiedBy>
  <cp:revision>2</cp:revision>
  <dcterms:created xsi:type="dcterms:W3CDTF">2023-11-14T12:06:00Z</dcterms:created>
  <dcterms:modified xsi:type="dcterms:W3CDTF">2023-11-14T12:06:00Z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2023-11-12T00:00:00Z</vt:filetime>
  </property>
  <property fmtid="{D5CDD505-2E9C-101B-9397-08002B2CF9AE}" pid="5" name="Producer">
    <vt:lpwstr>Microsoft® Word 2019</vt:lpwstr>
  </property>
</Properties>
</file>