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1B" w:rsidRPr="003A001B" w:rsidRDefault="003A001B" w:rsidP="003A0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01B">
        <w:rPr>
          <w:rFonts w:ascii="Times New Roman" w:hAnsi="Times New Roman" w:cs="Times New Roman"/>
          <w:b/>
          <w:sz w:val="28"/>
          <w:szCs w:val="28"/>
        </w:rPr>
        <w:t>Аннотация</w:t>
      </w:r>
      <w:bookmarkStart w:id="0" w:name="_GoBack"/>
      <w:bookmarkEnd w:id="0"/>
      <w:r w:rsidRPr="003A001B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по истории</w:t>
      </w:r>
    </w:p>
    <w:p w:rsidR="003A001B" w:rsidRPr="003A001B" w:rsidRDefault="003A001B" w:rsidP="003A001B">
      <w:pPr>
        <w:jc w:val="both"/>
        <w:rPr>
          <w:rFonts w:ascii="Times New Roman" w:hAnsi="Times New Roman" w:cs="Times New Roman"/>
          <w:sz w:val="28"/>
          <w:szCs w:val="28"/>
        </w:rPr>
      </w:pPr>
      <w:r w:rsidRPr="003A001B">
        <w:rPr>
          <w:rFonts w:ascii="Times New Roman" w:hAnsi="Times New Roman" w:cs="Times New Roman"/>
        </w:rPr>
        <w:t xml:space="preserve">  </w:t>
      </w:r>
      <w:r w:rsidRPr="003A001B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«История» составлена на основе требований федерального государственного образовательного стандарта основного общего образования, федеральной рабочей программы основного общего образования предмета «История» с учетом рабочей программы воспитания и является программой непосредственного применения. Содержание учебного предмета «История» представляет собирательную картину жизни людей во времени, их социального, созидательного, нравственного опыта, даёт возможность познания и понимания человека и общества в связи прошлого, настоящего и будущего. Изучение истории предполагает формирование у </w:t>
      </w:r>
      <w:proofErr w:type="gramStart"/>
      <w:r w:rsidRPr="003A00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A001B">
        <w:rPr>
          <w:rFonts w:ascii="Times New Roman" w:hAnsi="Times New Roman" w:cs="Times New Roman"/>
          <w:sz w:val="28"/>
          <w:szCs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даёт возможность познания и понимания человека и общества в связи прошлого, настоящего и будущего. 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3A00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A001B">
        <w:rPr>
          <w:rFonts w:ascii="Times New Roman" w:hAnsi="Times New Roman" w:cs="Times New Roman"/>
          <w:sz w:val="28"/>
          <w:szCs w:val="28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A001B">
        <w:rPr>
          <w:rFonts w:ascii="Times New Roman" w:hAnsi="Times New Roman" w:cs="Times New Roman"/>
          <w:sz w:val="28"/>
          <w:szCs w:val="28"/>
        </w:rPr>
        <w:t>В соответствии с учебным планом ООП ООО учебный предмет «История» входит в предметную область «</w:t>
      </w:r>
      <w:proofErr w:type="spellStart"/>
      <w:r w:rsidRPr="003A001B">
        <w:rPr>
          <w:rFonts w:ascii="Times New Roman" w:hAnsi="Times New Roman" w:cs="Times New Roman"/>
          <w:sz w:val="28"/>
          <w:szCs w:val="28"/>
        </w:rPr>
        <w:t>Общественнонаучные</w:t>
      </w:r>
      <w:proofErr w:type="spellEnd"/>
      <w:r w:rsidRPr="003A001B">
        <w:rPr>
          <w:rFonts w:ascii="Times New Roman" w:hAnsi="Times New Roman" w:cs="Times New Roman"/>
          <w:sz w:val="28"/>
          <w:szCs w:val="28"/>
        </w:rPr>
        <w:t xml:space="preserve"> предметы» и является обязательным для изучения. Общее число часов, отведенных на изучение литературы, составляет 340 часов: по 2 часа в неделю в 5 – 6 классах. В 7 – 9 классах изучается предмет «История Россия. Всеобщая история» в объеме 2 часов в неделю в 7, 8, 9 классах.</w:t>
      </w:r>
      <w:r w:rsidRPr="003A001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A001B" w:rsidRPr="003A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912"/>
    <w:rsid w:val="003A001B"/>
    <w:rsid w:val="00B450F6"/>
    <w:rsid w:val="00B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2041</Characters>
  <Application>Microsoft Office Word</Application>
  <DocSecurity>0</DocSecurity>
  <Lines>17</Lines>
  <Paragraphs>4</Paragraphs>
  <ScaleCrop>false</ScaleCrop>
  <Company>Home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2023-11-11T10:50:00Z</dcterms:created>
  <dcterms:modified xsi:type="dcterms:W3CDTF">2023-11-11T10:53:00Z</dcterms:modified>
</cp:coreProperties>
</file>